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0227" w14:textId="6B9A4C25" w:rsidR="00667E00" w:rsidRDefault="000C7AAB" w:rsidP="000C7AAB">
      <w:pPr>
        <w:spacing w:after="0" w:line="240" w:lineRule="auto"/>
        <w:ind w:left="5670"/>
        <w:jc w:val="right"/>
        <w:rPr>
          <w:rFonts w:ascii="Times New Roman" w:hAnsi="Times New Roman" w:cs="Times New Roman"/>
          <w:bCs/>
          <w:sz w:val="24"/>
          <w:szCs w:val="24"/>
        </w:rPr>
      </w:pPr>
      <w:r>
        <w:rPr>
          <w:rFonts w:ascii="Times New Roman" w:hAnsi="Times New Roman" w:cs="Times New Roman"/>
          <w:bCs/>
          <w:sz w:val="24"/>
          <w:szCs w:val="24"/>
        </w:rPr>
        <w:t>ПРОЕКТ</w:t>
      </w:r>
    </w:p>
    <w:p w14:paraId="7E21403A" w14:textId="77777777" w:rsidR="001050F8" w:rsidRPr="0071222E" w:rsidRDefault="001050F8" w:rsidP="007443E3">
      <w:pPr>
        <w:spacing w:after="0" w:line="240" w:lineRule="auto"/>
        <w:jc w:val="center"/>
        <w:rPr>
          <w:rFonts w:ascii="Times New Roman" w:hAnsi="Times New Roman" w:cs="Times New Roman"/>
          <w:b/>
          <w:sz w:val="28"/>
          <w:szCs w:val="28"/>
        </w:rPr>
      </w:pPr>
    </w:p>
    <w:p w14:paraId="7E15B082" w14:textId="77777777" w:rsidR="001050F8" w:rsidRPr="0071222E" w:rsidRDefault="001050F8" w:rsidP="007443E3">
      <w:pPr>
        <w:spacing w:after="0" w:line="240" w:lineRule="auto"/>
        <w:jc w:val="center"/>
        <w:rPr>
          <w:rFonts w:ascii="Times New Roman" w:hAnsi="Times New Roman" w:cs="Times New Roman"/>
          <w:b/>
          <w:sz w:val="28"/>
          <w:szCs w:val="28"/>
        </w:rPr>
      </w:pPr>
    </w:p>
    <w:p w14:paraId="68FCD5E0" w14:textId="5CA9EDD3" w:rsidR="007443E3" w:rsidRPr="0071222E" w:rsidRDefault="007443E3" w:rsidP="007443E3">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ПРОГРАММА </w:t>
      </w:r>
    </w:p>
    <w:p w14:paraId="46A5DA27" w14:textId="1D7D0332" w:rsidR="007443E3" w:rsidRPr="0071222E" w:rsidRDefault="001050F8" w:rsidP="007443E3">
      <w:pPr>
        <w:spacing w:after="0" w:line="240" w:lineRule="auto"/>
        <w:jc w:val="center"/>
        <w:rPr>
          <w:rFonts w:ascii="Times New Roman" w:hAnsi="Times New Roman" w:cs="Times New Roman"/>
          <w:b/>
          <w:sz w:val="16"/>
          <w:szCs w:val="16"/>
        </w:rPr>
      </w:pPr>
      <w:r w:rsidRPr="0071222E">
        <w:rPr>
          <w:rFonts w:ascii="Times New Roman" w:hAnsi="Times New Roman" w:cs="Times New Roman"/>
          <w:b/>
          <w:sz w:val="28"/>
          <w:szCs w:val="28"/>
        </w:rPr>
        <w:t>профилактики рисков причинения вреда (ущерба) охраняемым законом ценностям в рамках осуществления Государственным природоохранным бюджетным учреждением города Москвы «Московское городское управление природными территориями» регионального государственного контроля (надзора) в области охраны и использования особо охраняемых природных территорий в городе Москве на 202</w:t>
      </w:r>
      <w:r w:rsidR="004A054B">
        <w:rPr>
          <w:rFonts w:ascii="Times New Roman" w:hAnsi="Times New Roman" w:cs="Times New Roman"/>
          <w:b/>
          <w:sz w:val="28"/>
          <w:szCs w:val="28"/>
        </w:rPr>
        <w:t>3</w:t>
      </w:r>
      <w:r w:rsidRPr="0071222E">
        <w:rPr>
          <w:rFonts w:ascii="Times New Roman" w:hAnsi="Times New Roman" w:cs="Times New Roman"/>
          <w:b/>
          <w:sz w:val="28"/>
          <w:szCs w:val="28"/>
        </w:rPr>
        <w:t xml:space="preserve"> год</w:t>
      </w:r>
    </w:p>
    <w:p w14:paraId="63AED399" w14:textId="77777777" w:rsidR="00596066" w:rsidRPr="0071222E" w:rsidRDefault="00596066" w:rsidP="007443E3">
      <w:pPr>
        <w:spacing w:after="0" w:line="240" w:lineRule="auto"/>
        <w:jc w:val="center"/>
        <w:rPr>
          <w:rFonts w:ascii="Times New Roman" w:hAnsi="Times New Roman" w:cs="Times New Roman"/>
          <w:b/>
          <w:sz w:val="28"/>
          <w:szCs w:val="28"/>
        </w:rPr>
      </w:pPr>
    </w:p>
    <w:p w14:paraId="44F86EB9" w14:textId="77777777" w:rsidR="007443E3" w:rsidRPr="0071222E" w:rsidRDefault="007443E3" w:rsidP="007443E3">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Паспорт</w:t>
      </w:r>
    </w:p>
    <w:p w14:paraId="09BC7664" w14:textId="77777777" w:rsidR="007443E3" w:rsidRPr="0071222E" w:rsidRDefault="007443E3" w:rsidP="007443E3">
      <w:pPr>
        <w:spacing w:after="0" w:line="240" w:lineRule="auto"/>
        <w:jc w:val="both"/>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7088"/>
      </w:tblGrid>
      <w:tr w:rsidR="007443E3" w:rsidRPr="0071222E" w14:paraId="21974659" w14:textId="77777777" w:rsidTr="00C04EDC">
        <w:tc>
          <w:tcPr>
            <w:tcW w:w="2410" w:type="dxa"/>
          </w:tcPr>
          <w:p w14:paraId="1E16A33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Наименование программы</w:t>
            </w:r>
          </w:p>
        </w:tc>
        <w:tc>
          <w:tcPr>
            <w:tcW w:w="7088" w:type="dxa"/>
          </w:tcPr>
          <w:p w14:paraId="65810485" w14:textId="0B9DC9A4" w:rsidR="007443E3" w:rsidRPr="0071222E" w:rsidRDefault="00596066"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Программа профилактики рисков причинения вреда (ущерба) охраняемым законом ценностям в рамках осуществления</w:t>
            </w:r>
            <w:r w:rsidR="00CA78D0" w:rsidRPr="0071222E">
              <w:rPr>
                <w:rFonts w:ascii="Times New Roman" w:hAnsi="Times New Roman" w:cs="Times New Roman"/>
                <w:sz w:val="28"/>
                <w:szCs w:val="28"/>
              </w:rPr>
              <w:t xml:space="preserve"> Государственным природоохранным бюджетным учреждением города Москвы «Московское городское управление природными территориями» регионального государственного контроля (надзора) в области охраны и использования особо охраняемых природных территорий в городе Москве на 202</w:t>
            </w:r>
            <w:r w:rsidR="007E01C4">
              <w:rPr>
                <w:rFonts w:ascii="Times New Roman" w:hAnsi="Times New Roman" w:cs="Times New Roman"/>
                <w:sz w:val="28"/>
                <w:szCs w:val="28"/>
              </w:rPr>
              <w:t>3</w:t>
            </w:r>
            <w:r w:rsidR="00CA78D0" w:rsidRPr="0071222E">
              <w:rPr>
                <w:rFonts w:ascii="Times New Roman" w:hAnsi="Times New Roman" w:cs="Times New Roman"/>
                <w:sz w:val="28"/>
                <w:szCs w:val="28"/>
              </w:rPr>
              <w:t xml:space="preserve"> год </w:t>
            </w:r>
            <w:r w:rsidR="00C87853" w:rsidRPr="0071222E">
              <w:rPr>
                <w:rFonts w:ascii="Times New Roman" w:hAnsi="Times New Roman" w:cs="Times New Roman"/>
                <w:sz w:val="28"/>
                <w:szCs w:val="28"/>
              </w:rPr>
              <w:t>(далее – программа профилактики)</w:t>
            </w:r>
          </w:p>
        </w:tc>
      </w:tr>
      <w:tr w:rsidR="00C87853" w:rsidRPr="0071222E" w14:paraId="5AA343F5" w14:textId="77777777" w:rsidTr="00C04EDC">
        <w:tc>
          <w:tcPr>
            <w:tcW w:w="2410" w:type="dxa"/>
          </w:tcPr>
          <w:p w14:paraId="43728A9D" w14:textId="77777777" w:rsidR="00C87853" w:rsidRPr="0071222E" w:rsidRDefault="00C8785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Вид осуществляемого государственного контроля (надзора)</w:t>
            </w:r>
          </w:p>
        </w:tc>
        <w:tc>
          <w:tcPr>
            <w:tcW w:w="7088" w:type="dxa"/>
          </w:tcPr>
          <w:p w14:paraId="1C3C916A" w14:textId="664E7B9E" w:rsidR="00C87853" w:rsidRPr="0071222E" w:rsidRDefault="00C8785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Региональный государственный контроль (надзор) </w:t>
            </w:r>
            <w:r w:rsidR="00CA78D0" w:rsidRPr="0071222E">
              <w:rPr>
                <w:rFonts w:ascii="Times New Roman" w:hAnsi="Times New Roman" w:cs="Times New Roman"/>
                <w:sz w:val="28"/>
                <w:szCs w:val="28"/>
              </w:rPr>
              <w:t>в области охраны и использования особо охраняемых природных территорий в городе Москве</w:t>
            </w:r>
            <w:r w:rsidR="00FB5BD2" w:rsidRPr="0071222E">
              <w:rPr>
                <w:rFonts w:ascii="Times New Roman" w:hAnsi="Times New Roman" w:cs="Times New Roman"/>
                <w:sz w:val="28"/>
                <w:szCs w:val="28"/>
              </w:rPr>
              <w:t xml:space="preserve"> (далее – государственный контроль (надзор)</w:t>
            </w:r>
          </w:p>
        </w:tc>
      </w:tr>
      <w:tr w:rsidR="007443E3" w:rsidRPr="0071222E" w14:paraId="092B14DE" w14:textId="77777777" w:rsidTr="00C04EDC">
        <w:tc>
          <w:tcPr>
            <w:tcW w:w="2410" w:type="dxa"/>
          </w:tcPr>
          <w:p w14:paraId="4472ED8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Правовые основания разработки программы</w:t>
            </w:r>
          </w:p>
        </w:tc>
        <w:tc>
          <w:tcPr>
            <w:tcW w:w="7088" w:type="dxa"/>
          </w:tcPr>
          <w:p w14:paraId="080F9151" w14:textId="77777777" w:rsidR="00006FE9" w:rsidRPr="0071222E" w:rsidRDefault="00613D61"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r w:rsidR="00595952" w:rsidRPr="0071222E">
              <w:rPr>
                <w:rFonts w:ascii="Times New Roman" w:hAnsi="Times New Roman" w:cs="Times New Roman"/>
                <w:sz w:val="28"/>
                <w:szCs w:val="28"/>
              </w:rPr>
              <w:t>;</w:t>
            </w:r>
          </w:p>
          <w:p w14:paraId="58467D28" w14:textId="77777777" w:rsidR="00595952" w:rsidRPr="0071222E" w:rsidRDefault="00595952"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233C523B" w14:textId="77777777" w:rsidR="00595952" w:rsidRPr="0071222E" w:rsidRDefault="00613D61"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Р</w:t>
            </w:r>
            <w:r w:rsidR="00595952" w:rsidRPr="0071222E">
              <w:rPr>
                <w:rFonts w:ascii="Times New Roman" w:hAnsi="Times New Roman" w:cs="Times New Roman"/>
                <w:sz w:val="28"/>
                <w:szCs w:val="28"/>
              </w:rPr>
              <w:t xml:space="preserve">оссийской </w:t>
            </w:r>
            <w:r w:rsidRPr="0071222E">
              <w:rPr>
                <w:rFonts w:ascii="Times New Roman" w:hAnsi="Times New Roman" w:cs="Times New Roman"/>
                <w:sz w:val="28"/>
                <w:szCs w:val="28"/>
              </w:rPr>
              <w:t>Ф</w:t>
            </w:r>
            <w:r w:rsidR="00595952" w:rsidRPr="0071222E">
              <w:rPr>
                <w:rFonts w:ascii="Times New Roman" w:hAnsi="Times New Roman" w:cs="Times New Roman"/>
                <w:sz w:val="28"/>
                <w:szCs w:val="28"/>
              </w:rPr>
              <w:t>едерации</w:t>
            </w:r>
            <w:r w:rsidRPr="0071222E">
              <w:rPr>
                <w:rFonts w:ascii="Times New Roman" w:hAnsi="Times New Roman" w:cs="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w:t>
            </w:r>
            <w:r w:rsidR="00595952" w:rsidRPr="0071222E">
              <w:rPr>
                <w:rFonts w:ascii="Times New Roman" w:hAnsi="Times New Roman" w:cs="Times New Roman"/>
                <w:sz w:val="28"/>
                <w:szCs w:val="28"/>
              </w:rPr>
              <w:t>а) охраняемым законом ценностям»;</w:t>
            </w:r>
          </w:p>
          <w:p w14:paraId="1447ED96" w14:textId="28F6498B"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Стандарт комплексной профилактики рисков причинения вреда охраняемым законом ценностям, утвержденный </w:t>
            </w:r>
            <w:r w:rsidRPr="0071222E">
              <w:rPr>
                <w:rFonts w:ascii="Times New Roman" w:hAnsi="Times New Roman" w:cs="Times New Roman"/>
                <w:sz w:val="28"/>
                <w:szCs w:val="28"/>
              </w:rPr>
              <w:lastRenderedPageBreak/>
              <w:t xml:space="preserve">протоколом заседания проектного комитета приоритетной программы </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Реформа контрольной и надзорной деятельности</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 xml:space="preserve"> от 27.03.2018 </w:t>
            </w:r>
            <w:r w:rsidR="00006FE9" w:rsidRPr="0071222E">
              <w:rPr>
                <w:rFonts w:ascii="Times New Roman" w:hAnsi="Times New Roman" w:cs="Times New Roman"/>
                <w:sz w:val="28"/>
                <w:szCs w:val="28"/>
              </w:rPr>
              <w:t>№</w:t>
            </w:r>
            <w:r w:rsidRPr="0071222E">
              <w:rPr>
                <w:rFonts w:ascii="Times New Roman" w:hAnsi="Times New Roman" w:cs="Times New Roman"/>
                <w:sz w:val="28"/>
                <w:szCs w:val="28"/>
              </w:rPr>
              <w:t xml:space="preserve"> 2</w:t>
            </w:r>
            <w:r w:rsidR="00D90657" w:rsidRPr="0071222E">
              <w:rPr>
                <w:rFonts w:ascii="Times New Roman" w:hAnsi="Times New Roman" w:cs="Times New Roman"/>
                <w:sz w:val="28"/>
                <w:szCs w:val="28"/>
              </w:rPr>
              <w:t>;</w:t>
            </w:r>
          </w:p>
          <w:p w14:paraId="5C2B6E15" w14:textId="0B701D3C" w:rsidR="00D90657" w:rsidRPr="0071222E" w:rsidRDefault="00D90657"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Постановление Правительства Москвы от 01.12.2021 № 1895-ПП «Об утверждении Положения о региональном государственном контроле (надзоре) в области охраны и использования особо охраняемых природных территорий в городе Москве».</w:t>
            </w:r>
          </w:p>
        </w:tc>
      </w:tr>
      <w:tr w:rsidR="007443E3" w:rsidRPr="0071222E" w14:paraId="6B990BE7" w14:textId="77777777" w:rsidTr="00C04EDC">
        <w:tc>
          <w:tcPr>
            <w:tcW w:w="2410" w:type="dxa"/>
          </w:tcPr>
          <w:p w14:paraId="54CC3814"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lastRenderedPageBreak/>
              <w:t>Разработчик программы</w:t>
            </w:r>
          </w:p>
        </w:tc>
        <w:tc>
          <w:tcPr>
            <w:tcW w:w="7088" w:type="dxa"/>
          </w:tcPr>
          <w:p w14:paraId="39903048" w14:textId="7858260B" w:rsidR="007443E3" w:rsidRPr="0071222E" w:rsidRDefault="006A3B68"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Государственное природоохранное бюджетное учреждение города Москвы «Московское городское управление природными территориями» (далее – ГПБУ</w:t>
            </w:r>
            <w:r w:rsidR="00211DE1" w:rsidRPr="0071222E">
              <w:rPr>
                <w:rFonts w:ascii="Times New Roman" w:hAnsi="Times New Roman" w:cs="Times New Roman"/>
                <w:sz w:val="28"/>
                <w:szCs w:val="28"/>
              </w:rPr>
              <w:t> </w:t>
            </w:r>
            <w:r w:rsidRPr="0071222E">
              <w:rPr>
                <w:rFonts w:ascii="Times New Roman" w:hAnsi="Times New Roman" w:cs="Times New Roman"/>
                <w:sz w:val="28"/>
                <w:szCs w:val="28"/>
              </w:rPr>
              <w:t>«Мосприрода»)</w:t>
            </w:r>
          </w:p>
        </w:tc>
      </w:tr>
      <w:tr w:rsidR="007443E3" w:rsidRPr="0071222E" w14:paraId="12CAC16D" w14:textId="77777777" w:rsidTr="00C04EDC">
        <w:tc>
          <w:tcPr>
            <w:tcW w:w="2410" w:type="dxa"/>
          </w:tcPr>
          <w:p w14:paraId="696A7D46"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Срок</w:t>
            </w:r>
            <w:r w:rsidR="00595952" w:rsidRPr="0071222E">
              <w:rPr>
                <w:rFonts w:ascii="Times New Roman" w:hAnsi="Times New Roman" w:cs="Times New Roman"/>
                <w:sz w:val="28"/>
                <w:szCs w:val="28"/>
              </w:rPr>
              <w:t>и</w:t>
            </w:r>
            <w:r w:rsidRPr="0071222E">
              <w:rPr>
                <w:rFonts w:ascii="Times New Roman" w:hAnsi="Times New Roman" w:cs="Times New Roman"/>
                <w:sz w:val="28"/>
                <w:szCs w:val="28"/>
              </w:rPr>
              <w:t xml:space="preserve"> и этапы реализации программы</w:t>
            </w:r>
          </w:p>
        </w:tc>
        <w:tc>
          <w:tcPr>
            <w:tcW w:w="7088" w:type="dxa"/>
          </w:tcPr>
          <w:p w14:paraId="3554D70C" w14:textId="14687B61" w:rsidR="007443E3" w:rsidRPr="0071222E" w:rsidRDefault="00595952"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202</w:t>
            </w:r>
            <w:r w:rsidR="007E01C4">
              <w:rPr>
                <w:rFonts w:ascii="Times New Roman" w:hAnsi="Times New Roman" w:cs="Times New Roman"/>
                <w:sz w:val="28"/>
                <w:szCs w:val="28"/>
              </w:rPr>
              <w:t>3</w:t>
            </w:r>
            <w:r w:rsidRPr="0071222E">
              <w:rPr>
                <w:rFonts w:ascii="Times New Roman" w:hAnsi="Times New Roman" w:cs="Times New Roman"/>
                <w:sz w:val="28"/>
                <w:szCs w:val="28"/>
              </w:rPr>
              <w:t xml:space="preserve"> год</w:t>
            </w:r>
          </w:p>
        </w:tc>
      </w:tr>
      <w:tr w:rsidR="007443E3" w:rsidRPr="0071222E" w14:paraId="4600CA34" w14:textId="77777777" w:rsidTr="00C04EDC">
        <w:tc>
          <w:tcPr>
            <w:tcW w:w="2410" w:type="dxa"/>
          </w:tcPr>
          <w:p w14:paraId="076B32D1"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Источники финансирования</w:t>
            </w:r>
          </w:p>
        </w:tc>
        <w:tc>
          <w:tcPr>
            <w:tcW w:w="7088" w:type="dxa"/>
          </w:tcPr>
          <w:p w14:paraId="36892297"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Бюджет </w:t>
            </w:r>
            <w:r w:rsidR="00271B73" w:rsidRPr="0071222E">
              <w:rPr>
                <w:rFonts w:ascii="Times New Roman" w:hAnsi="Times New Roman" w:cs="Times New Roman"/>
                <w:sz w:val="28"/>
                <w:szCs w:val="28"/>
              </w:rPr>
              <w:t>города Москвы</w:t>
            </w:r>
          </w:p>
        </w:tc>
      </w:tr>
      <w:tr w:rsidR="007443E3" w:rsidRPr="0071222E" w14:paraId="3DD8C28D" w14:textId="77777777" w:rsidTr="00C04EDC">
        <w:tc>
          <w:tcPr>
            <w:tcW w:w="2410" w:type="dxa"/>
          </w:tcPr>
          <w:p w14:paraId="275A1471"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Ожидаемые конечные результаты реализации программы</w:t>
            </w:r>
          </w:p>
        </w:tc>
        <w:tc>
          <w:tcPr>
            <w:tcW w:w="7088" w:type="dxa"/>
          </w:tcPr>
          <w:p w14:paraId="52427E14" w14:textId="55D3472B" w:rsidR="00D90657" w:rsidRPr="0071222E" w:rsidRDefault="00D90657"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минимизация вреда (ущерба) охраняемым законом ценностям</w:t>
            </w:r>
            <w:r w:rsidR="00CA4C60" w:rsidRPr="0071222E">
              <w:rPr>
                <w:rFonts w:ascii="Times New Roman" w:hAnsi="Times New Roman" w:cs="Times New Roman"/>
                <w:sz w:val="28"/>
                <w:szCs w:val="28"/>
              </w:rPr>
              <w:t xml:space="preserve"> и риска его причинения</w:t>
            </w:r>
            <w:r w:rsidRPr="0071222E">
              <w:rPr>
                <w:rFonts w:ascii="Times New Roman" w:hAnsi="Times New Roman" w:cs="Times New Roman"/>
                <w:sz w:val="28"/>
                <w:szCs w:val="28"/>
              </w:rPr>
              <w:t>;</w:t>
            </w:r>
          </w:p>
          <w:p w14:paraId="335696B1" w14:textId="3BAAAFBC"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увеличение доли законопослушных подконтрольных субъектов;</w:t>
            </w:r>
          </w:p>
          <w:p w14:paraId="1BDFCA5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внедрение различных способов профилактики;</w:t>
            </w:r>
          </w:p>
          <w:p w14:paraId="7362FEE4"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разработка образцов эффективного, законопослушного поведения подконтрольных субъектов;</w:t>
            </w:r>
          </w:p>
          <w:p w14:paraId="37D95801" w14:textId="7F384A48"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w:t>
            </w:r>
            <w:r w:rsidR="00F07F13" w:rsidRPr="0071222E">
              <w:rPr>
                <w:rFonts w:ascii="Times New Roman" w:hAnsi="Times New Roman" w:cs="Times New Roman"/>
                <w:sz w:val="28"/>
                <w:szCs w:val="28"/>
              </w:rPr>
              <w:t>проведение</w:t>
            </w:r>
            <w:r w:rsidRPr="0071222E">
              <w:rPr>
                <w:rFonts w:ascii="Times New Roman" w:hAnsi="Times New Roman" w:cs="Times New Roman"/>
                <w:sz w:val="28"/>
                <w:szCs w:val="28"/>
              </w:rPr>
              <w:t xml:space="preserve"> квалифицированной профилактической работы должностн</w:t>
            </w:r>
            <w:r w:rsidR="00F07F13" w:rsidRPr="0071222E">
              <w:rPr>
                <w:rFonts w:ascii="Times New Roman" w:hAnsi="Times New Roman" w:cs="Times New Roman"/>
                <w:sz w:val="28"/>
                <w:szCs w:val="28"/>
              </w:rPr>
              <w:t>ыми</w:t>
            </w:r>
            <w:r w:rsidRPr="0071222E">
              <w:rPr>
                <w:rFonts w:ascii="Times New Roman" w:hAnsi="Times New Roman" w:cs="Times New Roman"/>
                <w:sz w:val="28"/>
                <w:szCs w:val="28"/>
              </w:rPr>
              <w:t xml:space="preserve"> лиц</w:t>
            </w:r>
            <w:r w:rsidR="00F07F13" w:rsidRPr="0071222E">
              <w:rPr>
                <w:rFonts w:ascii="Times New Roman" w:hAnsi="Times New Roman" w:cs="Times New Roman"/>
                <w:sz w:val="28"/>
                <w:szCs w:val="28"/>
              </w:rPr>
              <w:t xml:space="preserve">ами </w:t>
            </w:r>
            <w:r w:rsidR="006A3B68" w:rsidRPr="0071222E">
              <w:rPr>
                <w:rFonts w:ascii="Times New Roman" w:hAnsi="Times New Roman" w:cs="Times New Roman"/>
                <w:sz w:val="28"/>
                <w:szCs w:val="28"/>
              </w:rPr>
              <w:t xml:space="preserve">ГПБУ «Мосприрода» </w:t>
            </w:r>
            <w:r w:rsidR="00F07F13" w:rsidRPr="0071222E">
              <w:rPr>
                <w:rFonts w:ascii="Times New Roman" w:hAnsi="Times New Roman" w:cs="Times New Roman"/>
                <w:sz w:val="28"/>
                <w:szCs w:val="28"/>
              </w:rPr>
              <w:t>природопользования и охраны окружающей среды города Москвы</w:t>
            </w:r>
            <w:r w:rsidRPr="0071222E">
              <w:rPr>
                <w:rFonts w:ascii="Times New Roman" w:hAnsi="Times New Roman" w:cs="Times New Roman"/>
                <w:sz w:val="28"/>
                <w:szCs w:val="28"/>
              </w:rPr>
              <w:t>;</w:t>
            </w:r>
          </w:p>
          <w:p w14:paraId="2811FCD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повышение прозрачности деятельности </w:t>
            </w:r>
            <w:r w:rsidR="00F07F13" w:rsidRPr="0071222E">
              <w:rPr>
                <w:rFonts w:ascii="Times New Roman" w:hAnsi="Times New Roman" w:cs="Times New Roman"/>
                <w:sz w:val="28"/>
                <w:szCs w:val="28"/>
              </w:rPr>
              <w:t>контрольно-надзорного органа</w:t>
            </w:r>
            <w:r w:rsidRPr="0071222E">
              <w:rPr>
                <w:rFonts w:ascii="Times New Roman" w:hAnsi="Times New Roman" w:cs="Times New Roman"/>
                <w:sz w:val="28"/>
                <w:szCs w:val="28"/>
              </w:rPr>
              <w:t>;</w:t>
            </w:r>
          </w:p>
          <w:p w14:paraId="551DEC8B"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уменьшение административной нагрузки на подконтрольны</w:t>
            </w:r>
            <w:r w:rsidR="00E21235" w:rsidRPr="0071222E">
              <w:rPr>
                <w:rFonts w:ascii="Times New Roman" w:hAnsi="Times New Roman" w:cs="Times New Roman"/>
                <w:sz w:val="28"/>
                <w:szCs w:val="28"/>
              </w:rPr>
              <w:t>е</w:t>
            </w:r>
            <w:r w:rsidRPr="0071222E">
              <w:rPr>
                <w:rFonts w:ascii="Times New Roman" w:hAnsi="Times New Roman" w:cs="Times New Roman"/>
                <w:sz w:val="28"/>
                <w:szCs w:val="28"/>
              </w:rPr>
              <w:t xml:space="preserve"> субъект</w:t>
            </w:r>
            <w:r w:rsidR="00E21235" w:rsidRPr="0071222E">
              <w:rPr>
                <w:rFonts w:ascii="Times New Roman" w:hAnsi="Times New Roman" w:cs="Times New Roman"/>
                <w:sz w:val="28"/>
                <w:szCs w:val="28"/>
              </w:rPr>
              <w:t>ы</w:t>
            </w:r>
            <w:r w:rsidRPr="0071222E">
              <w:rPr>
                <w:rFonts w:ascii="Times New Roman" w:hAnsi="Times New Roman" w:cs="Times New Roman"/>
                <w:sz w:val="28"/>
                <w:szCs w:val="28"/>
              </w:rPr>
              <w:t>;</w:t>
            </w:r>
          </w:p>
          <w:p w14:paraId="780876EC"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повышение уровня правовой грамотности подконтрольных субъектов;</w:t>
            </w:r>
          </w:p>
          <w:p w14:paraId="77C7212F"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обеспечение единообразия понимания предмета </w:t>
            </w:r>
            <w:r w:rsidR="00E21235" w:rsidRPr="0071222E">
              <w:rPr>
                <w:rFonts w:ascii="Times New Roman" w:hAnsi="Times New Roman" w:cs="Times New Roman"/>
                <w:sz w:val="28"/>
                <w:szCs w:val="28"/>
              </w:rPr>
              <w:t>надзора</w:t>
            </w:r>
            <w:r w:rsidR="00A67057" w:rsidRPr="0071222E">
              <w:rPr>
                <w:rFonts w:ascii="Times New Roman" w:hAnsi="Times New Roman" w:cs="Times New Roman"/>
                <w:sz w:val="28"/>
                <w:szCs w:val="28"/>
              </w:rPr>
              <w:t xml:space="preserve"> предпринимательским сообществом</w:t>
            </w:r>
            <w:r w:rsidRPr="0071222E">
              <w:rPr>
                <w:rFonts w:ascii="Times New Roman" w:hAnsi="Times New Roman" w:cs="Times New Roman"/>
                <w:sz w:val="28"/>
                <w:szCs w:val="28"/>
              </w:rPr>
              <w:t>;</w:t>
            </w:r>
          </w:p>
          <w:p w14:paraId="2D51062E"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мотивация подконтрольных субъектов к добросовестному поведению;</w:t>
            </w:r>
          </w:p>
          <w:p w14:paraId="1866E12A"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 повышение результативности и эффективности </w:t>
            </w:r>
            <w:r w:rsidR="000E2B03" w:rsidRPr="0071222E">
              <w:rPr>
                <w:rFonts w:ascii="Times New Roman" w:hAnsi="Times New Roman" w:cs="Times New Roman"/>
                <w:sz w:val="28"/>
                <w:szCs w:val="28"/>
              </w:rPr>
              <w:t>контрольно-надзорной деятельности</w:t>
            </w:r>
          </w:p>
        </w:tc>
      </w:tr>
      <w:tr w:rsidR="007443E3" w:rsidRPr="0071222E" w14:paraId="77390FD4" w14:textId="77777777" w:rsidTr="00C04EDC">
        <w:tc>
          <w:tcPr>
            <w:tcW w:w="2410" w:type="dxa"/>
          </w:tcPr>
          <w:p w14:paraId="3FAC8133"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Структура </w:t>
            </w:r>
            <w:r w:rsidRPr="0071222E">
              <w:rPr>
                <w:rFonts w:ascii="Times New Roman" w:hAnsi="Times New Roman" w:cs="Times New Roman"/>
                <w:sz w:val="28"/>
                <w:szCs w:val="28"/>
              </w:rPr>
              <w:lastRenderedPageBreak/>
              <w:t>программы</w:t>
            </w:r>
          </w:p>
        </w:tc>
        <w:tc>
          <w:tcPr>
            <w:tcW w:w="7088" w:type="dxa"/>
          </w:tcPr>
          <w:p w14:paraId="57E56388" w14:textId="77777777" w:rsidR="0051106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lastRenderedPageBreak/>
              <w:t xml:space="preserve">Раздел 1. </w:t>
            </w:r>
            <w:r w:rsidR="00511063" w:rsidRPr="0071222E">
              <w:rPr>
                <w:rFonts w:ascii="Times New Roman" w:hAnsi="Times New Roman" w:cs="Times New Roman"/>
                <w:sz w:val="28"/>
                <w:szCs w:val="28"/>
              </w:rPr>
              <w:t>Общие положения</w:t>
            </w:r>
          </w:p>
          <w:p w14:paraId="5026B884" w14:textId="2295C314" w:rsidR="00211DE1" w:rsidRPr="0071222E" w:rsidRDefault="00511063" w:rsidP="00211DE1">
            <w:pPr>
              <w:spacing w:after="0" w:line="240" w:lineRule="auto"/>
              <w:rPr>
                <w:rFonts w:ascii="Times New Roman" w:hAnsi="Times New Roman" w:cs="Times New Roman"/>
                <w:bCs/>
                <w:sz w:val="28"/>
                <w:szCs w:val="28"/>
              </w:rPr>
            </w:pPr>
            <w:r w:rsidRPr="0071222E">
              <w:rPr>
                <w:rFonts w:ascii="Times New Roman" w:hAnsi="Times New Roman" w:cs="Times New Roman"/>
                <w:sz w:val="28"/>
                <w:szCs w:val="28"/>
              </w:rPr>
              <w:lastRenderedPageBreak/>
              <w:t xml:space="preserve">Раздел 2. </w:t>
            </w:r>
            <w:r w:rsidR="00211DE1" w:rsidRPr="0071222E">
              <w:rPr>
                <w:rFonts w:ascii="Times New Roman" w:hAnsi="Times New Roman" w:cs="Times New Roman"/>
                <w:bCs/>
                <w:sz w:val="28"/>
                <w:szCs w:val="28"/>
              </w:rPr>
              <w:t xml:space="preserve">Обзор правоприменительной практики ГПБУ «Мосприрода» за </w:t>
            </w:r>
            <w:r w:rsidR="007E01C4">
              <w:rPr>
                <w:rFonts w:ascii="Times New Roman" w:hAnsi="Times New Roman" w:cs="Times New Roman"/>
                <w:bCs/>
                <w:sz w:val="28"/>
                <w:szCs w:val="28"/>
              </w:rPr>
              <w:t>2022</w:t>
            </w:r>
            <w:r w:rsidR="00211DE1" w:rsidRPr="0071222E">
              <w:rPr>
                <w:rFonts w:ascii="Times New Roman" w:hAnsi="Times New Roman" w:cs="Times New Roman"/>
                <w:bCs/>
                <w:sz w:val="28"/>
                <w:szCs w:val="28"/>
              </w:rPr>
              <w:t xml:space="preserve"> гг.</w:t>
            </w:r>
          </w:p>
          <w:p w14:paraId="227AC5C3"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Раздел </w:t>
            </w:r>
            <w:r w:rsidR="00511063" w:rsidRPr="0071222E">
              <w:rPr>
                <w:rFonts w:ascii="Times New Roman" w:hAnsi="Times New Roman" w:cs="Times New Roman"/>
                <w:sz w:val="28"/>
                <w:szCs w:val="28"/>
              </w:rPr>
              <w:t>3</w:t>
            </w:r>
            <w:r w:rsidRPr="0071222E">
              <w:rPr>
                <w:rFonts w:ascii="Times New Roman" w:hAnsi="Times New Roman" w:cs="Times New Roman"/>
                <w:sz w:val="28"/>
                <w:szCs w:val="28"/>
              </w:rPr>
              <w:t>. Цели и</w:t>
            </w:r>
            <w:r w:rsidR="00666AFB" w:rsidRPr="0071222E">
              <w:rPr>
                <w:rFonts w:ascii="Times New Roman" w:hAnsi="Times New Roman" w:cs="Times New Roman"/>
                <w:sz w:val="28"/>
                <w:szCs w:val="28"/>
              </w:rPr>
              <w:t xml:space="preserve"> задачи </w:t>
            </w:r>
            <w:r w:rsidR="00C87853" w:rsidRPr="0071222E">
              <w:rPr>
                <w:rFonts w:ascii="Times New Roman" w:hAnsi="Times New Roman" w:cs="Times New Roman"/>
                <w:sz w:val="28"/>
                <w:szCs w:val="28"/>
              </w:rPr>
              <w:t>реализации программы профилактики</w:t>
            </w:r>
          </w:p>
          <w:p w14:paraId="5B019A89"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Ра</w:t>
            </w:r>
            <w:r w:rsidR="00666AFB" w:rsidRPr="0071222E">
              <w:rPr>
                <w:rFonts w:ascii="Times New Roman" w:hAnsi="Times New Roman" w:cs="Times New Roman"/>
                <w:sz w:val="28"/>
                <w:szCs w:val="28"/>
              </w:rPr>
              <w:t xml:space="preserve">здел </w:t>
            </w:r>
            <w:r w:rsidR="00511063" w:rsidRPr="0071222E">
              <w:rPr>
                <w:rFonts w:ascii="Times New Roman" w:hAnsi="Times New Roman" w:cs="Times New Roman"/>
                <w:sz w:val="28"/>
                <w:szCs w:val="28"/>
              </w:rPr>
              <w:t>4</w:t>
            </w:r>
            <w:r w:rsidR="00666AFB" w:rsidRPr="0071222E">
              <w:rPr>
                <w:rFonts w:ascii="Times New Roman" w:hAnsi="Times New Roman" w:cs="Times New Roman"/>
                <w:sz w:val="28"/>
                <w:szCs w:val="28"/>
              </w:rPr>
              <w:t xml:space="preserve">. </w:t>
            </w:r>
            <w:r w:rsidR="00C87853" w:rsidRPr="0071222E">
              <w:rPr>
                <w:rFonts w:ascii="Times New Roman" w:hAnsi="Times New Roman" w:cs="Times New Roman"/>
                <w:sz w:val="28"/>
                <w:szCs w:val="28"/>
              </w:rPr>
              <w:t>Перечень профилактических мероприятий, сроки (периодичность) их проведения</w:t>
            </w:r>
          </w:p>
          <w:p w14:paraId="67926BA9" w14:textId="77777777" w:rsidR="007443E3" w:rsidRPr="0071222E" w:rsidRDefault="007443E3" w:rsidP="00211DE1">
            <w:pPr>
              <w:spacing w:after="0" w:line="240" w:lineRule="auto"/>
              <w:rPr>
                <w:rFonts w:ascii="Times New Roman" w:hAnsi="Times New Roman" w:cs="Times New Roman"/>
                <w:sz w:val="28"/>
                <w:szCs w:val="28"/>
              </w:rPr>
            </w:pPr>
            <w:r w:rsidRPr="0071222E">
              <w:rPr>
                <w:rFonts w:ascii="Times New Roman" w:hAnsi="Times New Roman" w:cs="Times New Roman"/>
                <w:sz w:val="28"/>
                <w:szCs w:val="28"/>
              </w:rPr>
              <w:t xml:space="preserve">Раздел </w:t>
            </w:r>
            <w:r w:rsidR="00511063" w:rsidRPr="0071222E">
              <w:rPr>
                <w:rFonts w:ascii="Times New Roman" w:hAnsi="Times New Roman" w:cs="Times New Roman"/>
                <w:sz w:val="28"/>
                <w:szCs w:val="28"/>
              </w:rPr>
              <w:t>5</w:t>
            </w:r>
            <w:r w:rsidRPr="0071222E">
              <w:rPr>
                <w:rFonts w:ascii="Times New Roman" w:hAnsi="Times New Roman" w:cs="Times New Roman"/>
                <w:sz w:val="28"/>
                <w:szCs w:val="28"/>
              </w:rPr>
              <w:t xml:space="preserve">. </w:t>
            </w:r>
            <w:r w:rsidR="00C87853" w:rsidRPr="0071222E">
              <w:rPr>
                <w:rFonts w:ascii="Times New Roman" w:hAnsi="Times New Roman" w:cs="Times New Roman"/>
                <w:sz w:val="28"/>
                <w:szCs w:val="28"/>
              </w:rPr>
              <w:t>Показатели результативности и эффективности программы профилактики</w:t>
            </w:r>
          </w:p>
        </w:tc>
      </w:tr>
    </w:tbl>
    <w:p w14:paraId="63212542" w14:textId="60A8865E" w:rsidR="00A67057" w:rsidRPr="0071222E" w:rsidRDefault="00A67057">
      <w:pPr>
        <w:rPr>
          <w:rFonts w:ascii="Times New Roman" w:hAnsi="Times New Roman" w:cs="Times New Roman"/>
          <w:sz w:val="28"/>
          <w:szCs w:val="28"/>
        </w:rPr>
      </w:pPr>
    </w:p>
    <w:p w14:paraId="099F4EE3" w14:textId="77777777" w:rsidR="007443E3" w:rsidRPr="0071222E" w:rsidRDefault="00A67057"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Раздел 1. </w:t>
      </w:r>
      <w:r w:rsidR="00511063" w:rsidRPr="0071222E">
        <w:rPr>
          <w:rFonts w:ascii="Times New Roman" w:hAnsi="Times New Roman" w:cs="Times New Roman"/>
          <w:b/>
          <w:sz w:val="28"/>
          <w:szCs w:val="28"/>
        </w:rPr>
        <w:t>Общие положения</w:t>
      </w:r>
    </w:p>
    <w:p w14:paraId="3FA2223F" w14:textId="77777777" w:rsidR="00C87853" w:rsidRPr="0071222E" w:rsidRDefault="00C87853" w:rsidP="003F77EE">
      <w:pPr>
        <w:spacing w:after="0" w:line="276" w:lineRule="auto"/>
        <w:jc w:val="center"/>
        <w:rPr>
          <w:rFonts w:ascii="Times New Roman" w:hAnsi="Times New Roman" w:cs="Times New Roman"/>
          <w:b/>
          <w:sz w:val="28"/>
          <w:szCs w:val="28"/>
        </w:rPr>
      </w:pPr>
    </w:p>
    <w:p w14:paraId="4A08A52D" w14:textId="2730F6DE" w:rsidR="007443E3" w:rsidRPr="0071222E" w:rsidRDefault="00B62DC5"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1.1.</w:t>
      </w:r>
      <w:r w:rsidR="008F6898" w:rsidRPr="0071222E">
        <w:rPr>
          <w:rFonts w:ascii="Times New Roman" w:hAnsi="Times New Roman" w:cs="Times New Roman"/>
          <w:sz w:val="28"/>
          <w:szCs w:val="28"/>
        </w:rPr>
        <w:t> </w:t>
      </w:r>
      <w:r w:rsidR="00A70AF7" w:rsidRPr="0071222E">
        <w:rPr>
          <w:rFonts w:ascii="Times New Roman" w:hAnsi="Times New Roman" w:cs="Times New Roman"/>
          <w:sz w:val="28"/>
          <w:szCs w:val="28"/>
        </w:rPr>
        <w:t xml:space="preserve">Настоящая программа предусматривает комплекс мероприятий по профилактике нарушений обязательных требований законодательства в </w:t>
      </w:r>
      <w:r w:rsidR="00BD0217" w:rsidRPr="0071222E">
        <w:rPr>
          <w:rFonts w:ascii="Times New Roman" w:hAnsi="Times New Roman" w:cs="Times New Roman"/>
          <w:sz w:val="28"/>
          <w:szCs w:val="28"/>
        </w:rPr>
        <w:t>поднадзорной сфере</w:t>
      </w:r>
      <w:r w:rsidR="00A70AF7" w:rsidRPr="0071222E">
        <w:rPr>
          <w:rFonts w:ascii="Times New Roman" w:hAnsi="Times New Roman" w:cs="Times New Roman"/>
          <w:sz w:val="28"/>
          <w:szCs w:val="28"/>
        </w:rPr>
        <w:t xml:space="preserve">, оценка соблюдения которых является предметом </w:t>
      </w:r>
      <w:r w:rsidR="00C87853" w:rsidRPr="0071222E">
        <w:rPr>
          <w:rFonts w:ascii="Times New Roman" w:hAnsi="Times New Roman" w:cs="Times New Roman"/>
          <w:sz w:val="28"/>
          <w:szCs w:val="28"/>
        </w:rPr>
        <w:t>регионального государственного контроля (надзора)</w:t>
      </w:r>
      <w:r w:rsidR="00C04EDC" w:rsidRPr="0071222E">
        <w:rPr>
          <w:rFonts w:ascii="Times New Roman" w:hAnsi="Times New Roman" w:cs="Times New Roman"/>
          <w:sz w:val="28"/>
          <w:szCs w:val="28"/>
        </w:rPr>
        <w:t>,</w:t>
      </w:r>
      <w:r w:rsidR="000C4618" w:rsidRPr="0071222E">
        <w:rPr>
          <w:rFonts w:ascii="Times New Roman" w:hAnsi="Times New Roman" w:cs="Times New Roman"/>
          <w:sz w:val="28"/>
          <w:szCs w:val="28"/>
        </w:rPr>
        <w:t xml:space="preserve"> </w:t>
      </w:r>
      <w:r w:rsidR="00A70AF7" w:rsidRPr="0071222E">
        <w:rPr>
          <w:rFonts w:ascii="Times New Roman" w:hAnsi="Times New Roman" w:cs="Times New Roman"/>
          <w:sz w:val="28"/>
          <w:szCs w:val="28"/>
        </w:rPr>
        <w:t>осуществляем</w:t>
      </w:r>
      <w:r w:rsidR="00C87853" w:rsidRPr="0071222E">
        <w:rPr>
          <w:rFonts w:ascii="Times New Roman" w:hAnsi="Times New Roman" w:cs="Times New Roman"/>
          <w:sz w:val="28"/>
          <w:szCs w:val="28"/>
        </w:rPr>
        <w:t>ого</w:t>
      </w:r>
      <w:r w:rsidR="00A70AF7" w:rsidRPr="0071222E">
        <w:rPr>
          <w:rFonts w:ascii="Times New Roman" w:hAnsi="Times New Roman" w:cs="Times New Roman"/>
          <w:sz w:val="28"/>
          <w:szCs w:val="28"/>
        </w:rPr>
        <w:t xml:space="preserve"> </w:t>
      </w:r>
      <w:r w:rsidR="006A3B68" w:rsidRPr="0071222E">
        <w:rPr>
          <w:rFonts w:ascii="Times New Roman" w:hAnsi="Times New Roman" w:cs="Times New Roman"/>
          <w:sz w:val="28"/>
          <w:szCs w:val="28"/>
        </w:rPr>
        <w:t>ГПБУ</w:t>
      </w:r>
      <w:r w:rsidR="008F6898" w:rsidRPr="0071222E">
        <w:rPr>
          <w:rFonts w:ascii="Times New Roman" w:hAnsi="Times New Roman" w:cs="Times New Roman"/>
          <w:sz w:val="28"/>
          <w:szCs w:val="28"/>
        </w:rPr>
        <w:t> </w:t>
      </w:r>
      <w:r w:rsidR="006A3B68" w:rsidRPr="0071222E">
        <w:rPr>
          <w:rFonts w:ascii="Times New Roman" w:hAnsi="Times New Roman" w:cs="Times New Roman"/>
          <w:sz w:val="28"/>
          <w:szCs w:val="28"/>
        </w:rPr>
        <w:t xml:space="preserve">«Мосприрода» </w:t>
      </w:r>
      <w:r w:rsidRPr="0071222E">
        <w:rPr>
          <w:rFonts w:ascii="Times New Roman" w:hAnsi="Times New Roman" w:cs="Times New Roman"/>
          <w:sz w:val="28"/>
          <w:szCs w:val="28"/>
        </w:rPr>
        <w:t xml:space="preserve">в соответствии с Федеральным законом от 31.07.2020 </w:t>
      </w:r>
      <w:r w:rsidR="008F6898" w:rsidRPr="0071222E">
        <w:rPr>
          <w:rFonts w:ascii="Times New Roman" w:hAnsi="Times New Roman" w:cs="Times New Roman"/>
          <w:sz w:val="28"/>
          <w:szCs w:val="28"/>
        </w:rPr>
        <w:br/>
      </w:r>
      <w:r w:rsidRPr="0071222E">
        <w:rPr>
          <w:rFonts w:ascii="Times New Roman" w:hAnsi="Times New Roman" w:cs="Times New Roman"/>
          <w:sz w:val="28"/>
          <w:szCs w:val="28"/>
        </w:rPr>
        <w:t>№</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Федеральный закон № 248-ФЗ).</w:t>
      </w:r>
    </w:p>
    <w:p w14:paraId="48B58477" w14:textId="47A8C17D" w:rsidR="00511063" w:rsidRPr="0071222E" w:rsidRDefault="00511063"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1.2.</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Основной задачей государственного контроля (надзора) является предупреждение, выявление и пресечение нарушений гражданами и организациями обязательных требований в области защиты зеленых насаждений, установленных правовыми актами города Москвы, в том числе посредством профилактики нарушений обязательных требований, оценки соблюдения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6A7B041" w14:textId="6FBB17CB" w:rsidR="00B62DC5" w:rsidRPr="0071222E" w:rsidRDefault="00B62DC5"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3</w:t>
      </w:r>
      <w:r w:rsidRPr="0071222E">
        <w:rPr>
          <w:rFonts w:ascii="Times New Roman" w:hAnsi="Times New Roman" w:cs="Times New Roman"/>
          <w:sz w:val="28"/>
          <w:szCs w:val="28"/>
        </w:rPr>
        <w:t>.</w:t>
      </w:r>
      <w:r w:rsidR="008F6898" w:rsidRPr="0071222E">
        <w:rPr>
          <w:rFonts w:ascii="Times New Roman" w:hAnsi="Times New Roman" w:cs="Times New Roman"/>
          <w:sz w:val="28"/>
          <w:szCs w:val="28"/>
        </w:rPr>
        <w:t> </w:t>
      </w:r>
      <w:r w:rsidR="0031262A" w:rsidRPr="0071222E">
        <w:rPr>
          <w:rFonts w:ascii="Times New Roman" w:hAnsi="Times New Roman" w:cs="Times New Roman"/>
          <w:sz w:val="28"/>
          <w:szCs w:val="28"/>
        </w:rPr>
        <w:t>Контрольным (надзорным) органом, уполномоченным на осуществление государственного контроля (надзора) является ГПБУ</w:t>
      </w:r>
      <w:r w:rsidR="009B744F">
        <w:rPr>
          <w:rFonts w:ascii="Times New Roman" w:hAnsi="Times New Roman" w:cs="Times New Roman"/>
          <w:sz w:val="28"/>
          <w:szCs w:val="28"/>
        </w:rPr>
        <w:t> </w:t>
      </w:r>
      <w:r w:rsidR="0031262A" w:rsidRPr="0071222E">
        <w:rPr>
          <w:rFonts w:ascii="Times New Roman" w:hAnsi="Times New Roman" w:cs="Times New Roman"/>
          <w:sz w:val="28"/>
          <w:szCs w:val="28"/>
        </w:rPr>
        <w:t>«Мосприрода» в отношении управляемых им особо охраняемых природных территорий регионального значения в городе Москве и их охранных зон. Непосредственно контрольные (надзорные) полномочия реализуются государственными инспекторами города Москвы в области охраны окружающей среды на особо охраняемых природных территориях регионального значения.</w:t>
      </w:r>
    </w:p>
    <w:p w14:paraId="1A21A474" w14:textId="5C8DE270" w:rsidR="009462FB" w:rsidRPr="0071222E" w:rsidRDefault="00D65B73"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4</w:t>
      </w:r>
      <w:r w:rsidRPr="0071222E">
        <w:rPr>
          <w:rFonts w:ascii="Times New Roman" w:hAnsi="Times New Roman" w:cs="Times New Roman"/>
          <w:sz w:val="28"/>
          <w:szCs w:val="28"/>
        </w:rPr>
        <w:t>.</w:t>
      </w:r>
      <w:r w:rsidR="008F6898" w:rsidRPr="0071222E">
        <w:rPr>
          <w:rFonts w:ascii="Times New Roman" w:hAnsi="Times New Roman" w:cs="Times New Roman"/>
          <w:sz w:val="28"/>
          <w:szCs w:val="28"/>
        </w:rPr>
        <w:t> </w:t>
      </w:r>
      <w:r w:rsidR="009462FB" w:rsidRPr="0071222E">
        <w:rPr>
          <w:rFonts w:ascii="Times New Roman" w:hAnsi="Times New Roman" w:cs="Times New Roman"/>
          <w:sz w:val="28"/>
          <w:szCs w:val="28"/>
        </w:rPr>
        <w:t>Объектами регионального контроля (надзора) являются:</w:t>
      </w:r>
    </w:p>
    <w:p w14:paraId="72ED560F" w14:textId="66E6198C" w:rsidR="00CA0257" w:rsidRPr="0071222E" w:rsidRDefault="009462FB"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w:t>
      </w:r>
      <w:r w:rsidR="00FB5BD2" w:rsidRPr="0071222E">
        <w:rPr>
          <w:rFonts w:ascii="Times New Roman" w:hAnsi="Times New Roman" w:cs="Times New Roman"/>
          <w:sz w:val="28"/>
          <w:szCs w:val="28"/>
        </w:rPr>
        <w:t>4</w:t>
      </w:r>
      <w:r w:rsidRPr="0071222E">
        <w:rPr>
          <w:rFonts w:ascii="Times New Roman" w:hAnsi="Times New Roman" w:cs="Times New Roman"/>
          <w:sz w:val="28"/>
          <w:szCs w:val="28"/>
        </w:rPr>
        <w:t>.1.</w:t>
      </w:r>
      <w:r w:rsidR="008F6898" w:rsidRPr="0071222E">
        <w:rPr>
          <w:rFonts w:ascii="Times New Roman" w:hAnsi="Times New Roman" w:cs="Times New Roman"/>
          <w:sz w:val="28"/>
          <w:szCs w:val="28"/>
        </w:rPr>
        <w:t> </w:t>
      </w:r>
      <w:r w:rsidR="00CA0257" w:rsidRPr="0071222E">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в области </w:t>
      </w:r>
      <w:r w:rsidR="00CA0257" w:rsidRPr="0071222E">
        <w:rPr>
          <w:rFonts w:ascii="Times New Roman" w:hAnsi="Times New Roman" w:cs="Times New Roman"/>
          <w:sz w:val="28"/>
          <w:szCs w:val="28"/>
        </w:rPr>
        <w:lastRenderedPageBreak/>
        <w:t>охраны и использования особо охраняемых природных территорий регионального значения города Москвы.</w:t>
      </w:r>
    </w:p>
    <w:p w14:paraId="160B70C4" w14:textId="4E9AE31A" w:rsidR="00CA0257" w:rsidRPr="0071222E" w:rsidRDefault="00CA0257"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1.4.2.</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Здания, помещения, сооружения, линейные объекты, территории, включая водные,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владеют или пользуются контролируемые лица.</w:t>
      </w:r>
    </w:p>
    <w:p w14:paraId="58C4721F" w14:textId="5DA89E70" w:rsidR="00CA0257" w:rsidRPr="009B744F" w:rsidRDefault="00CA0257"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1.4.3.</w:t>
      </w:r>
      <w:r w:rsidR="008F6898" w:rsidRPr="0071222E">
        <w:rPr>
          <w:rFonts w:ascii="Times New Roman" w:hAnsi="Times New Roman" w:cs="Times New Roman"/>
          <w:sz w:val="28"/>
          <w:szCs w:val="28"/>
        </w:rPr>
        <w:t> </w:t>
      </w:r>
      <w:r w:rsidRPr="0071222E">
        <w:rPr>
          <w:rFonts w:ascii="Times New Roman" w:hAnsi="Times New Roman" w:cs="Times New Roman"/>
          <w:sz w:val="28"/>
          <w:szCs w:val="28"/>
        </w:rPr>
        <w:t xml:space="preserve">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w:t>
      </w:r>
      <w:r w:rsidRPr="009B744F">
        <w:rPr>
          <w:rFonts w:ascii="Times New Roman" w:hAnsi="Times New Roman" w:cs="Times New Roman"/>
          <w:sz w:val="28"/>
          <w:szCs w:val="28"/>
        </w:rPr>
        <w:t>требования.</w:t>
      </w:r>
    </w:p>
    <w:p w14:paraId="782D931D" w14:textId="771F2F84" w:rsidR="00EE40A9" w:rsidRPr="0071222E" w:rsidRDefault="009462FB" w:rsidP="00707153">
      <w:pPr>
        <w:spacing w:after="0" w:line="276" w:lineRule="auto"/>
        <w:ind w:firstLine="708"/>
        <w:jc w:val="both"/>
        <w:rPr>
          <w:rFonts w:ascii="Times New Roman" w:hAnsi="Times New Roman" w:cs="Times New Roman"/>
          <w:sz w:val="28"/>
          <w:szCs w:val="28"/>
        </w:rPr>
      </w:pPr>
      <w:r w:rsidRPr="009B744F">
        <w:rPr>
          <w:rFonts w:ascii="Times New Roman" w:hAnsi="Times New Roman" w:cs="Times New Roman"/>
          <w:sz w:val="28"/>
          <w:szCs w:val="28"/>
        </w:rPr>
        <w:t>1.</w:t>
      </w:r>
      <w:r w:rsidR="00FB5BD2" w:rsidRPr="009B744F">
        <w:rPr>
          <w:rFonts w:ascii="Times New Roman" w:hAnsi="Times New Roman" w:cs="Times New Roman"/>
          <w:sz w:val="28"/>
          <w:szCs w:val="28"/>
        </w:rPr>
        <w:t>5</w:t>
      </w:r>
      <w:r w:rsidRPr="009B744F">
        <w:rPr>
          <w:rFonts w:ascii="Times New Roman" w:hAnsi="Times New Roman" w:cs="Times New Roman"/>
          <w:sz w:val="28"/>
          <w:szCs w:val="28"/>
        </w:rPr>
        <w:t>.</w:t>
      </w:r>
      <w:r w:rsidR="008F6898" w:rsidRPr="009B744F">
        <w:rPr>
          <w:rFonts w:ascii="Times New Roman" w:hAnsi="Times New Roman" w:cs="Times New Roman"/>
          <w:sz w:val="28"/>
          <w:szCs w:val="28"/>
        </w:rPr>
        <w:t> </w:t>
      </w:r>
      <w:r w:rsidR="00CA0257" w:rsidRPr="009B744F">
        <w:rPr>
          <w:rFonts w:ascii="Times New Roman" w:hAnsi="Times New Roman" w:cs="Times New Roman"/>
          <w:sz w:val="28"/>
          <w:szCs w:val="28"/>
        </w:rPr>
        <w:t xml:space="preserve">Учет объектов контроля осуществляется при ведении государственного кадастра особо охраняемых природных территорий регионального значения в соответствии с Федеральным законом </w:t>
      </w:r>
      <w:r w:rsidR="009B744F" w:rsidRPr="009B744F">
        <w:rPr>
          <w:rFonts w:ascii="Times New Roman" w:hAnsi="Times New Roman" w:cs="Times New Roman"/>
          <w:sz w:val="28"/>
          <w:szCs w:val="28"/>
        </w:rPr>
        <w:t xml:space="preserve">от 14.03.1995 </w:t>
      </w:r>
      <w:r w:rsidR="00CA0257" w:rsidRPr="009B744F">
        <w:rPr>
          <w:rFonts w:ascii="Times New Roman" w:hAnsi="Times New Roman" w:cs="Times New Roman"/>
          <w:sz w:val="28"/>
          <w:szCs w:val="28"/>
        </w:rPr>
        <w:t>№</w:t>
      </w:r>
      <w:r w:rsidR="009B744F">
        <w:rPr>
          <w:rFonts w:ascii="Times New Roman" w:hAnsi="Times New Roman" w:cs="Times New Roman"/>
          <w:sz w:val="28"/>
          <w:szCs w:val="28"/>
        </w:rPr>
        <w:t> </w:t>
      </w:r>
      <w:r w:rsidR="00CA0257" w:rsidRPr="009B744F">
        <w:rPr>
          <w:rFonts w:ascii="Times New Roman" w:hAnsi="Times New Roman" w:cs="Times New Roman"/>
          <w:sz w:val="28"/>
          <w:szCs w:val="28"/>
        </w:rPr>
        <w:t>33-ФЗ</w:t>
      </w:r>
      <w:r w:rsidR="009B744F" w:rsidRPr="009B744F">
        <w:rPr>
          <w:rFonts w:ascii="Times New Roman" w:hAnsi="Times New Roman" w:cs="Times New Roman"/>
          <w:sz w:val="28"/>
          <w:szCs w:val="28"/>
        </w:rPr>
        <w:t xml:space="preserve"> «Об особо охраняемых природных территориях»</w:t>
      </w:r>
      <w:r w:rsidR="00CA0257" w:rsidRPr="009B744F">
        <w:rPr>
          <w:rFonts w:ascii="Times New Roman" w:hAnsi="Times New Roman" w:cs="Times New Roman"/>
          <w:sz w:val="28"/>
          <w:szCs w:val="28"/>
        </w:rPr>
        <w:t>, а</w:t>
      </w:r>
      <w:r w:rsidR="009B744F" w:rsidRPr="009B744F">
        <w:rPr>
          <w:rFonts w:ascii="Times New Roman" w:hAnsi="Times New Roman" w:cs="Times New Roman"/>
          <w:sz w:val="28"/>
          <w:szCs w:val="28"/>
        </w:rPr>
        <w:t xml:space="preserve"> </w:t>
      </w:r>
      <w:r w:rsidR="00CA0257" w:rsidRPr="009B744F">
        <w:rPr>
          <w:rFonts w:ascii="Times New Roman" w:hAnsi="Times New Roman" w:cs="Times New Roman"/>
          <w:sz w:val="28"/>
          <w:szCs w:val="28"/>
        </w:rPr>
        <w:t>также Федеральным законом № 248-ФЗ</w:t>
      </w:r>
      <w:r w:rsidRPr="009B744F">
        <w:rPr>
          <w:rFonts w:ascii="Times New Roman" w:hAnsi="Times New Roman" w:cs="Times New Roman"/>
          <w:sz w:val="28"/>
          <w:szCs w:val="28"/>
        </w:rPr>
        <w:t>.</w:t>
      </w:r>
    </w:p>
    <w:p w14:paraId="0771C49D" w14:textId="77777777" w:rsidR="000C4618" w:rsidRPr="0071222E" w:rsidRDefault="000C4618" w:rsidP="00707153">
      <w:pPr>
        <w:spacing w:after="0" w:line="276" w:lineRule="auto"/>
        <w:ind w:firstLine="708"/>
        <w:jc w:val="both"/>
        <w:rPr>
          <w:rFonts w:ascii="Times New Roman" w:hAnsi="Times New Roman" w:cs="Times New Roman"/>
          <w:sz w:val="28"/>
          <w:szCs w:val="28"/>
        </w:rPr>
      </w:pPr>
    </w:p>
    <w:p w14:paraId="36198ABB" w14:textId="6CDA7BD4" w:rsidR="007B576D" w:rsidRPr="0071222E" w:rsidRDefault="009462FB" w:rsidP="00707153">
      <w:pPr>
        <w:spacing w:after="0" w:line="276" w:lineRule="auto"/>
        <w:ind w:firstLine="708"/>
        <w:jc w:val="center"/>
        <w:rPr>
          <w:rFonts w:ascii="Times New Roman" w:hAnsi="Times New Roman" w:cs="Times New Roman"/>
          <w:b/>
          <w:sz w:val="28"/>
          <w:szCs w:val="28"/>
        </w:rPr>
      </w:pPr>
      <w:r w:rsidRPr="0071222E">
        <w:rPr>
          <w:rFonts w:ascii="Times New Roman" w:hAnsi="Times New Roman" w:cs="Times New Roman"/>
          <w:b/>
          <w:sz w:val="28"/>
          <w:szCs w:val="28"/>
        </w:rPr>
        <w:t>Раздел 2</w:t>
      </w:r>
      <w:r w:rsidR="00A70AF7" w:rsidRPr="0071222E">
        <w:rPr>
          <w:rFonts w:ascii="Times New Roman" w:hAnsi="Times New Roman" w:cs="Times New Roman"/>
          <w:b/>
          <w:sz w:val="28"/>
          <w:szCs w:val="28"/>
        </w:rPr>
        <w:t xml:space="preserve">. </w:t>
      </w:r>
      <w:r w:rsidR="007B576D" w:rsidRPr="0071222E">
        <w:rPr>
          <w:rFonts w:ascii="Times New Roman" w:hAnsi="Times New Roman" w:cs="Times New Roman"/>
          <w:b/>
          <w:sz w:val="28"/>
          <w:szCs w:val="28"/>
        </w:rPr>
        <w:t xml:space="preserve">Обзор правоприменительной практики </w:t>
      </w:r>
      <w:r w:rsidR="007E01C4">
        <w:rPr>
          <w:rFonts w:ascii="Times New Roman" w:hAnsi="Times New Roman" w:cs="Times New Roman"/>
          <w:b/>
          <w:sz w:val="28"/>
          <w:szCs w:val="28"/>
        </w:rPr>
        <w:br/>
      </w:r>
      <w:r w:rsidR="00CA0257" w:rsidRPr="0071222E">
        <w:rPr>
          <w:rFonts w:ascii="Times New Roman" w:hAnsi="Times New Roman" w:cs="Times New Roman"/>
          <w:b/>
          <w:sz w:val="28"/>
          <w:szCs w:val="28"/>
        </w:rPr>
        <w:t>ГПБУ «Мосприрода»</w:t>
      </w:r>
      <w:r w:rsidR="007B576D" w:rsidRPr="0071222E">
        <w:rPr>
          <w:rFonts w:ascii="Times New Roman" w:hAnsi="Times New Roman" w:cs="Times New Roman"/>
          <w:b/>
          <w:sz w:val="28"/>
          <w:szCs w:val="28"/>
        </w:rPr>
        <w:t xml:space="preserve"> </w:t>
      </w:r>
      <w:r w:rsidR="007E01C4">
        <w:rPr>
          <w:rFonts w:ascii="Times New Roman" w:hAnsi="Times New Roman" w:cs="Times New Roman"/>
          <w:b/>
          <w:sz w:val="28"/>
          <w:szCs w:val="28"/>
        </w:rPr>
        <w:t>за </w:t>
      </w:r>
      <w:r w:rsidR="007B576D" w:rsidRPr="0071222E">
        <w:rPr>
          <w:rFonts w:ascii="Times New Roman" w:hAnsi="Times New Roman" w:cs="Times New Roman"/>
          <w:b/>
          <w:sz w:val="28"/>
          <w:szCs w:val="28"/>
        </w:rPr>
        <w:t>202</w:t>
      </w:r>
      <w:r w:rsidR="007E01C4">
        <w:rPr>
          <w:rFonts w:ascii="Times New Roman" w:hAnsi="Times New Roman" w:cs="Times New Roman"/>
          <w:b/>
          <w:sz w:val="28"/>
          <w:szCs w:val="28"/>
        </w:rPr>
        <w:t>2</w:t>
      </w:r>
      <w:r w:rsidR="007B576D" w:rsidRPr="0071222E">
        <w:rPr>
          <w:rFonts w:ascii="Times New Roman" w:hAnsi="Times New Roman" w:cs="Times New Roman"/>
          <w:b/>
          <w:sz w:val="28"/>
          <w:szCs w:val="28"/>
        </w:rPr>
        <w:t xml:space="preserve"> г.</w:t>
      </w:r>
    </w:p>
    <w:p w14:paraId="522FDB94" w14:textId="77777777" w:rsidR="007B576D" w:rsidRPr="0071222E" w:rsidRDefault="007B576D" w:rsidP="00707153">
      <w:pPr>
        <w:spacing w:after="0" w:line="276" w:lineRule="auto"/>
        <w:ind w:firstLine="708"/>
        <w:jc w:val="center"/>
        <w:rPr>
          <w:rFonts w:ascii="Times New Roman" w:hAnsi="Times New Roman" w:cs="Times New Roman"/>
          <w:b/>
          <w:sz w:val="28"/>
          <w:szCs w:val="28"/>
        </w:rPr>
      </w:pPr>
    </w:p>
    <w:p w14:paraId="7F8DC462" w14:textId="7A2C8EFF" w:rsidR="00852AB3" w:rsidRPr="0071222E" w:rsidRDefault="00EE40A9" w:rsidP="00707153">
      <w:pPr>
        <w:spacing w:after="0" w:line="276"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2.1.</w:t>
      </w:r>
      <w:r w:rsidR="008F6898" w:rsidRPr="0071222E">
        <w:rPr>
          <w:rFonts w:ascii="Times New Roman" w:hAnsi="Times New Roman" w:cs="Times New Roman"/>
          <w:sz w:val="28"/>
          <w:szCs w:val="28"/>
        </w:rPr>
        <w:t> </w:t>
      </w:r>
      <w:r w:rsidR="00A2434C" w:rsidRPr="0071222E">
        <w:rPr>
          <w:rFonts w:ascii="Times New Roman" w:hAnsi="Times New Roman" w:cs="Times New Roman"/>
          <w:sz w:val="28"/>
          <w:szCs w:val="28"/>
        </w:rPr>
        <w:t xml:space="preserve">Обследования </w:t>
      </w:r>
      <w:r w:rsidR="002861FD" w:rsidRPr="0071222E">
        <w:rPr>
          <w:rFonts w:ascii="Times New Roman" w:hAnsi="Times New Roman" w:cs="Times New Roman"/>
          <w:sz w:val="28"/>
          <w:szCs w:val="28"/>
        </w:rPr>
        <w:t>особо охраняемых природных территорий осуществля</w:t>
      </w:r>
      <w:r w:rsidR="00A2434C" w:rsidRPr="0071222E">
        <w:rPr>
          <w:rFonts w:ascii="Times New Roman" w:hAnsi="Times New Roman" w:cs="Times New Roman"/>
          <w:sz w:val="28"/>
          <w:szCs w:val="28"/>
        </w:rPr>
        <w:t>ются</w:t>
      </w:r>
      <w:r w:rsidR="002861FD" w:rsidRPr="0071222E">
        <w:rPr>
          <w:rFonts w:ascii="Times New Roman" w:hAnsi="Times New Roman" w:cs="Times New Roman"/>
          <w:sz w:val="28"/>
          <w:szCs w:val="28"/>
        </w:rPr>
        <w:t xml:space="preserve"> </w:t>
      </w:r>
      <w:r w:rsidRPr="0071222E">
        <w:rPr>
          <w:rFonts w:ascii="Times New Roman" w:hAnsi="Times New Roman" w:cs="Times New Roman"/>
          <w:sz w:val="28"/>
          <w:szCs w:val="28"/>
        </w:rPr>
        <w:t xml:space="preserve">в соответствии с </w:t>
      </w:r>
      <w:r w:rsidR="002861FD" w:rsidRPr="0071222E">
        <w:rPr>
          <w:rFonts w:ascii="Times New Roman" w:hAnsi="Times New Roman" w:cs="Times New Roman"/>
          <w:sz w:val="28"/>
          <w:szCs w:val="28"/>
        </w:rPr>
        <w:t>приказ</w:t>
      </w:r>
      <w:r w:rsidR="00326BD4">
        <w:rPr>
          <w:rFonts w:ascii="Times New Roman" w:hAnsi="Times New Roman" w:cs="Times New Roman"/>
          <w:sz w:val="28"/>
          <w:szCs w:val="28"/>
        </w:rPr>
        <w:t>ом</w:t>
      </w:r>
      <w:r w:rsidR="002861FD" w:rsidRPr="0071222E">
        <w:rPr>
          <w:rFonts w:ascii="Times New Roman" w:hAnsi="Times New Roman" w:cs="Times New Roman"/>
          <w:sz w:val="28"/>
          <w:szCs w:val="28"/>
        </w:rPr>
        <w:t xml:space="preserve"> Департамента природопользования и охраны окружающей среды города Москвы</w:t>
      </w:r>
      <w:r w:rsidR="00326BD4">
        <w:rPr>
          <w:rFonts w:ascii="Times New Roman" w:hAnsi="Times New Roman" w:cs="Times New Roman"/>
          <w:sz w:val="28"/>
          <w:szCs w:val="28"/>
        </w:rPr>
        <w:t xml:space="preserve"> от</w:t>
      </w:r>
      <w:r w:rsidR="00F154D6">
        <w:rPr>
          <w:rFonts w:ascii="Times New Roman" w:hAnsi="Times New Roman" w:cs="Times New Roman"/>
          <w:sz w:val="28"/>
          <w:szCs w:val="28"/>
        </w:rPr>
        <w:t> </w:t>
      </w:r>
      <w:r w:rsidR="00326BD4">
        <w:rPr>
          <w:rFonts w:ascii="Times New Roman" w:hAnsi="Times New Roman" w:cs="Times New Roman"/>
          <w:sz w:val="28"/>
          <w:szCs w:val="28"/>
        </w:rPr>
        <w:t>24.12.2021 № 05-09-280/21</w:t>
      </w:r>
      <w:r w:rsidR="007B576D" w:rsidRPr="0071222E">
        <w:rPr>
          <w:rFonts w:ascii="Times New Roman" w:hAnsi="Times New Roman" w:cs="Times New Roman"/>
          <w:sz w:val="28"/>
          <w:szCs w:val="28"/>
        </w:rPr>
        <w:t xml:space="preserve"> </w:t>
      </w:r>
      <w:r w:rsidR="00A2434C" w:rsidRPr="0071222E">
        <w:rPr>
          <w:rFonts w:ascii="Times New Roman" w:hAnsi="Times New Roman" w:cs="Times New Roman"/>
          <w:sz w:val="28"/>
          <w:szCs w:val="28"/>
        </w:rPr>
        <w:t>об утверждении государственного задания ГПБУ</w:t>
      </w:r>
      <w:r w:rsidR="00326BD4">
        <w:rPr>
          <w:rFonts w:ascii="Times New Roman" w:hAnsi="Times New Roman" w:cs="Times New Roman"/>
          <w:sz w:val="28"/>
          <w:szCs w:val="28"/>
        </w:rPr>
        <w:t> </w:t>
      </w:r>
      <w:r w:rsidR="00A2434C" w:rsidRPr="0071222E">
        <w:rPr>
          <w:rFonts w:ascii="Times New Roman" w:hAnsi="Times New Roman" w:cs="Times New Roman"/>
          <w:sz w:val="28"/>
          <w:szCs w:val="28"/>
        </w:rPr>
        <w:t>«Мосприрода».</w:t>
      </w:r>
      <w:r w:rsidR="00326BD4">
        <w:rPr>
          <w:rFonts w:ascii="Times New Roman" w:hAnsi="Times New Roman" w:cs="Times New Roman"/>
          <w:sz w:val="28"/>
          <w:szCs w:val="28"/>
        </w:rPr>
        <w:t xml:space="preserve"> </w:t>
      </w:r>
      <w:r w:rsidR="00A2434C" w:rsidRPr="0071222E">
        <w:rPr>
          <w:rFonts w:ascii="Times New Roman" w:hAnsi="Times New Roman" w:cs="Times New Roman"/>
          <w:sz w:val="28"/>
          <w:szCs w:val="28"/>
        </w:rPr>
        <w:t>В 202</w:t>
      </w:r>
      <w:r w:rsidR="00326BD4">
        <w:rPr>
          <w:rFonts w:ascii="Times New Roman" w:hAnsi="Times New Roman" w:cs="Times New Roman"/>
          <w:sz w:val="28"/>
          <w:szCs w:val="28"/>
        </w:rPr>
        <w:t>2</w:t>
      </w:r>
      <w:r w:rsidR="00A2434C" w:rsidRPr="0071222E">
        <w:rPr>
          <w:rFonts w:ascii="Times New Roman" w:hAnsi="Times New Roman" w:cs="Times New Roman"/>
          <w:sz w:val="28"/>
          <w:szCs w:val="28"/>
        </w:rPr>
        <w:t xml:space="preserve"> году запланирован </w:t>
      </w:r>
      <w:r w:rsidR="003645E9" w:rsidRPr="0071222E">
        <w:rPr>
          <w:rFonts w:ascii="Times New Roman" w:hAnsi="Times New Roman" w:cs="Times New Roman"/>
          <w:sz w:val="28"/>
          <w:szCs w:val="28"/>
        </w:rPr>
        <w:t>48 031</w:t>
      </w:r>
      <w:r w:rsidR="001F7F56" w:rsidRPr="0071222E">
        <w:rPr>
          <w:rFonts w:ascii="Times New Roman" w:hAnsi="Times New Roman" w:cs="Times New Roman"/>
          <w:sz w:val="28"/>
          <w:szCs w:val="28"/>
        </w:rPr>
        <w:t xml:space="preserve"> обход территории</w:t>
      </w:r>
      <w:r w:rsidR="003645E9" w:rsidRPr="0071222E">
        <w:rPr>
          <w:rFonts w:ascii="Times New Roman" w:hAnsi="Times New Roman" w:cs="Times New Roman"/>
          <w:sz w:val="28"/>
          <w:szCs w:val="28"/>
        </w:rPr>
        <w:t>.</w:t>
      </w:r>
    </w:p>
    <w:p w14:paraId="41D28650" w14:textId="0241D537" w:rsidR="00326BD4" w:rsidRDefault="00326BD4" w:rsidP="00707153">
      <w:pPr>
        <w:spacing w:after="0" w:line="276" w:lineRule="auto"/>
        <w:ind w:firstLine="708"/>
        <w:jc w:val="both"/>
        <w:rPr>
          <w:rFonts w:ascii="Times New Roman" w:hAnsi="Times New Roman" w:cs="Times New Roman"/>
          <w:sz w:val="28"/>
          <w:szCs w:val="28"/>
        </w:rPr>
      </w:pPr>
      <w:r w:rsidRPr="00326BD4">
        <w:rPr>
          <w:rFonts w:ascii="Times New Roman" w:hAnsi="Times New Roman" w:cs="Times New Roman"/>
          <w:sz w:val="28"/>
          <w:szCs w:val="28"/>
        </w:rPr>
        <w:t>2.</w:t>
      </w:r>
      <w:r>
        <w:rPr>
          <w:rFonts w:ascii="Times New Roman" w:hAnsi="Times New Roman" w:cs="Times New Roman"/>
          <w:sz w:val="28"/>
          <w:szCs w:val="28"/>
        </w:rPr>
        <w:t>2</w:t>
      </w:r>
      <w:r w:rsidRPr="00326BD4">
        <w:rPr>
          <w:rFonts w:ascii="Times New Roman" w:hAnsi="Times New Roman" w:cs="Times New Roman"/>
          <w:sz w:val="28"/>
          <w:szCs w:val="28"/>
        </w:rPr>
        <w:t>.</w:t>
      </w:r>
      <w:r w:rsidR="006969CA">
        <w:rPr>
          <w:rFonts w:ascii="Times New Roman" w:hAnsi="Times New Roman" w:cs="Times New Roman"/>
          <w:sz w:val="28"/>
          <w:szCs w:val="28"/>
        </w:rPr>
        <w:t> В 2022 году государственный контроль (надзор) осуществляется в соответствии с п</w:t>
      </w:r>
      <w:r w:rsidR="006969CA" w:rsidRPr="00624288">
        <w:rPr>
          <w:rFonts w:ascii="Times New Roman" w:hAnsi="Times New Roman" w:cs="Times New Roman"/>
          <w:sz w:val="28"/>
          <w:szCs w:val="28"/>
        </w:rPr>
        <w:t xml:space="preserve">остановлением Правительства Москвы от </w:t>
      </w:r>
      <w:r w:rsidR="006969CA">
        <w:rPr>
          <w:rFonts w:ascii="Times New Roman" w:hAnsi="Times New Roman" w:cs="Times New Roman"/>
          <w:sz w:val="28"/>
          <w:szCs w:val="28"/>
        </w:rPr>
        <w:t>01.12</w:t>
      </w:r>
      <w:r w:rsidR="006969CA" w:rsidRPr="00624288">
        <w:rPr>
          <w:rFonts w:ascii="Times New Roman" w:hAnsi="Times New Roman" w:cs="Times New Roman"/>
          <w:sz w:val="28"/>
          <w:szCs w:val="28"/>
        </w:rPr>
        <w:t xml:space="preserve">.2021 </w:t>
      </w:r>
      <w:r w:rsidR="006969CA">
        <w:rPr>
          <w:rFonts w:ascii="Times New Roman" w:hAnsi="Times New Roman" w:cs="Times New Roman"/>
          <w:sz w:val="28"/>
          <w:szCs w:val="28"/>
        </w:rPr>
        <w:br/>
      </w:r>
      <w:r w:rsidR="006969CA" w:rsidRPr="00624288">
        <w:rPr>
          <w:rFonts w:ascii="Times New Roman" w:hAnsi="Times New Roman" w:cs="Times New Roman"/>
          <w:sz w:val="28"/>
          <w:szCs w:val="28"/>
        </w:rPr>
        <w:t xml:space="preserve">№ </w:t>
      </w:r>
      <w:r w:rsidR="006969CA">
        <w:rPr>
          <w:rFonts w:ascii="Times New Roman" w:hAnsi="Times New Roman" w:cs="Times New Roman"/>
          <w:sz w:val="28"/>
          <w:szCs w:val="28"/>
        </w:rPr>
        <w:t>1895</w:t>
      </w:r>
      <w:r w:rsidR="006969CA" w:rsidRPr="00624288">
        <w:rPr>
          <w:rFonts w:ascii="Times New Roman" w:hAnsi="Times New Roman" w:cs="Times New Roman"/>
          <w:sz w:val="28"/>
          <w:szCs w:val="28"/>
        </w:rPr>
        <w:t xml:space="preserve">-ПП </w:t>
      </w:r>
      <w:r w:rsidR="006969CA">
        <w:rPr>
          <w:rFonts w:ascii="Times New Roman" w:hAnsi="Times New Roman" w:cs="Times New Roman"/>
          <w:sz w:val="28"/>
          <w:szCs w:val="28"/>
        </w:rPr>
        <w:t>«</w:t>
      </w:r>
      <w:r w:rsidR="006969CA" w:rsidRPr="006969CA">
        <w:rPr>
          <w:rFonts w:ascii="Times New Roman" w:hAnsi="Times New Roman" w:cs="Times New Roman"/>
          <w:sz w:val="28"/>
          <w:szCs w:val="28"/>
        </w:rPr>
        <w:t>Об утверждении Положения о региональном государственном контроле (надзоре) в области охраны и использования особо охраняемых природных территорий в городе Москве</w:t>
      </w:r>
      <w:r w:rsidR="006969CA">
        <w:rPr>
          <w:rFonts w:ascii="Times New Roman" w:hAnsi="Times New Roman" w:cs="Times New Roman"/>
          <w:sz w:val="28"/>
          <w:szCs w:val="28"/>
        </w:rPr>
        <w:t>»</w:t>
      </w:r>
      <w:r w:rsidR="006969CA" w:rsidRPr="006969CA">
        <w:rPr>
          <w:rFonts w:ascii="Times New Roman" w:hAnsi="Times New Roman" w:cs="Times New Roman"/>
          <w:sz w:val="28"/>
          <w:szCs w:val="28"/>
        </w:rPr>
        <w:t xml:space="preserve"> (вместе с </w:t>
      </w:r>
      <w:r w:rsidR="006969CA">
        <w:rPr>
          <w:rFonts w:ascii="Times New Roman" w:hAnsi="Times New Roman" w:cs="Times New Roman"/>
          <w:sz w:val="28"/>
          <w:szCs w:val="28"/>
        </w:rPr>
        <w:t>«</w:t>
      </w:r>
      <w:r w:rsidR="006969CA" w:rsidRPr="006969CA">
        <w:rPr>
          <w:rFonts w:ascii="Times New Roman" w:hAnsi="Times New Roman" w:cs="Times New Roman"/>
          <w:sz w:val="28"/>
          <w:szCs w:val="28"/>
        </w:rPr>
        <w:t>Перечнем индикаторов риска нарушения обязательных требований, используемых при осуществлении регионального государственного контроля (надзора) в области охраны и использования особо охраняемых природных территорий в городе Москве</w:t>
      </w:r>
      <w:r w:rsidR="006969CA">
        <w:rPr>
          <w:rFonts w:ascii="Times New Roman" w:hAnsi="Times New Roman" w:cs="Times New Roman"/>
          <w:sz w:val="28"/>
          <w:szCs w:val="28"/>
        </w:rPr>
        <w:t>»</w:t>
      </w:r>
      <w:r w:rsidR="006969CA" w:rsidRPr="006969CA">
        <w:rPr>
          <w:rFonts w:ascii="Times New Roman" w:hAnsi="Times New Roman" w:cs="Times New Roman"/>
          <w:sz w:val="28"/>
          <w:szCs w:val="28"/>
        </w:rPr>
        <w:t>)</w:t>
      </w:r>
      <w:r w:rsidR="006969CA">
        <w:rPr>
          <w:rFonts w:ascii="Times New Roman" w:hAnsi="Times New Roman" w:cs="Times New Roman"/>
          <w:sz w:val="28"/>
          <w:szCs w:val="28"/>
        </w:rPr>
        <w:t>.</w:t>
      </w:r>
    </w:p>
    <w:p w14:paraId="10952142" w14:textId="386C7774"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Pr="006969CA">
        <w:rPr>
          <w:rFonts w:ascii="Times New Roman" w:hAnsi="Times New Roman" w:cs="Times New Roman"/>
          <w:sz w:val="28"/>
          <w:szCs w:val="28"/>
        </w:rPr>
        <w:t>По состоянию на 30.09.202</w:t>
      </w:r>
      <w:r>
        <w:rPr>
          <w:rFonts w:ascii="Times New Roman" w:hAnsi="Times New Roman" w:cs="Times New Roman"/>
          <w:sz w:val="28"/>
          <w:szCs w:val="28"/>
        </w:rPr>
        <w:t>2</w:t>
      </w:r>
      <w:r w:rsidRPr="006969CA">
        <w:rPr>
          <w:rFonts w:ascii="Times New Roman" w:hAnsi="Times New Roman" w:cs="Times New Roman"/>
          <w:sz w:val="28"/>
          <w:szCs w:val="28"/>
        </w:rPr>
        <w:t xml:space="preserve"> на учете находится </w:t>
      </w:r>
      <w:r>
        <w:rPr>
          <w:rFonts w:ascii="Times New Roman" w:hAnsi="Times New Roman" w:cs="Times New Roman"/>
          <w:sz w:val="28"/>
          <w:szCs w:val="28"/>
        </w:rPr>
        <w:t>3 235</w:t>
      </w:r>
      <w:r w:rsidRPr="006969CA">
        <w:rPr>
          <w:rFonts w:ascii="Times New Roman" w:hAnsi="Times New Roman" w:cs="Times New Roman"/>
          <w:sz w:val="28"/>
          <w:szCs w:val="28"/>
        </w:rPr>
        <w:t xml:space="preserve"> объект</w:t>
      </w:r>
      <w:r>
        <w:rPr>
          <w:rFonts w:ascii="Times New Roman" w:hAnsi="Times New Roman" w:cs="Times New Roman"/>
          <w:sz w:val="28"/>
          <w:szCs w:val="28"/>
        </w:rPr>
        <w:t>ов</w:t>
      </w:r>
      <w:r w:rsidRPr="006969CA">
        <w:rPr>
          <w:rFonts w:ascii="Times New Roman" w:hAnsi="Times New Roman" w:cs="Times New Roman"/>
          <w:sz w:val="28"/>
          <w:szCs w:val="28"/>
        </w:rPr>
        <w:t xml:space="preserve"> контроля, в том числе отнесенных:</w:t>
      </w:r>
    </w:p>
    <w:p w14:paraId="4429A2FD" w14:textId="385E9D9A" w:rsidR="006969CA" w:rsidRPr="006969CA" w:rsidRDefault="006969CA" w:rsidP="00707153">
      <w:pPr>
        <w:spacing w:after="0" w:line="276" w:lineRule="auto"/>
        <w:ind w:firstLine="708"/>
        <w:jc w:val="both"/>
        <w:rPr>
          <w:rFonts w:ascii="Times New Roman" w:hAnsi="Times New Roman" w:cs="Times New Roman"/>
          <w:sz w:val="28"/>
          <w:szCs w:val="28"/>
        </w:rPr>
      </w:pPr>
      <w:r w:rsidRPr="006969CA">
        <w:rPr>
          <w:rFonts w:ascii="Times New Roman" w:hAnsi="Times New Roman" w:cs="Times New Roman"/>
          <w:sz w:val="28"/>
          <w:szCs w:val="28"/>
        </w:rPr>
        <w:t xml:space="preserve">к низкой категории риска – </w:t>
      </w:r>
      <w:r>
        <w:rPr>
          <w:rFonts w:ascii="Times New Roman" w:hAnsi="Times New Roman" w:cs="Times New Roman"/>
          <w:sz w:val="28"/>
          <w:szCs w:val="28"/>
        </w:rPr>
        <w:t>332</w:t>
      </w:r>
    </w:p>
    <w:p w14:paraId="0C5E9EBA" w14:textId="7B0949BE"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умеренной категории риска – </w:t>
      </w:r>
      <w:r>
        <w:rPr>
          <w:rFonts w:ascii="Times New Roman" w:hAnsi="Times New Roman" w:cs="Times New Roman"/>
          <w:sz w:val="28"/>
          <w:szCs w:val="28"/>
        </w:rPr>
        <w:t>222</w:t>
      </w:r>
      <w:r w:rsidRPr="006969CA">
        <w:rPr>
          <w:rFonts w:ascii="Times New Roman" w:hAnsi="Times New Roman" w:cs="Times New Roman"/>
          <w:sz w:val="28"/>
          <w:szCs w:val="28"/>
        </w:rPr>
        <w:t xml:space="preserve"> </w:t>
      </w:r>
    </w:p>
    <w:p w14:paraId="24FBFEBE" w14:textId="6EEA6D14" w:rsidR="006969CA" w:rsidRP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средней категории риска – </w:t>
      </w:r>
      <w:r>
        <w:rPr>
          <w:rFonts w:ascii="Times New Roman" w:hAnsi="Times New Roman" w:cs="Times New Roman"/>
          <w:sz w:val="28"/>
          <w:szCs w:val="28"/>
        </w:rPr>
        <w:t>725</w:t>
      </w:r>
    </w:p>
    <w:p w14:paraId="29FD2ACC" w14:textId="6ACE786C" w:rsidR="006969CA" w:rsidRDefault="006969CA" w:rsidP="0070715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6969CA">
        <w:rPr>
          <w:rFonts w:ascii="Times New Roman" w:hAnsi="Times New Roman" w:cs="Times New Roman"/>
          <w:sz w:val="28"/>
          <w:szCs w:val="28"/>
        </w:rPr>
        <w:t xml:space="preserve">значительной категории риска – </w:t>
      </w:r>
      <w:r>
        <w:rPr>
          <w:rFonts w:ascii="Times New Roman" w:hAnsi="Times New Roman" w:cs="Times New Roman"/>
          <w:sz w:val="28"/>
          <w:szCs w:val="28"/>
        </w:rPr>
        <w:t>1</w:t>
      </w:r>
      <w:r w:rsidR="00135BA9">
        <w:rPr>
          <w:rFonts w:ascii="Times New Roman" w:hAnsi="Times New Roman" w:cs="Times New Roman"/>
          <w:sz w:val="28"/>
          <w:szCs w:val="28"/>
        </w:rPr>
        <w:t> </w:t>
      </w:r>
      <w:r>
        <w:rPr>
          <w:rFonts w:ascii="Times New Roman" w:hAnsi="Times New Roman" w:cs="Times New Roman"/>
          <w:sz w:val="28"/>
          <w:szCs w:val="28"/>
        </w:rPr>
        <w:t>956</w:t>
      </w:r>
      <w:r w:rsidRPr="006969CA">
        <w:rPr>
          <w:rFonts w:ascii="Times New Roman" w:hAnsi="Times New Roman" w:cs="Times New Roman"/>
          <w:sz w:val="28"/>
          <w:szCs w:val="28"/>
        </w:rPr>
        <w:t>.</w:t>
      </w:r>
    </w:p>
    <w:p w14:paraId="23DFC04F" w14:textId="0594B8AB" w:rsidR="006969CA" w:rsidRDefault="006969CA" w:rsidP="00707153">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2.4.</w:t>
      </w:r>
      <w:r w:rsidR="00B15F0C">
        <w:rPr>
          <w:rFonts w:ascii="Times New Roman" w:hAnsi="Times New Roman" w:cs="Times New Roman"/>
          <w:sz w:val="28"/>
          <w:szCs w:val="28"/>
        </w:rPr>
        <w:t> </w:t>
      </w:r>
      <w:r w:rsidRPr="006969CA">
        <w:rPr>
          <w:rFonts w:ascii="Times New Roman" w:hAnsi="Times New Roman" w:cs="Times New Roman"/>
          <w:bCs/>
          <w:sz w:val="28"/>
          <w:szCs w:val="28"/>
        </w:rPr>
        <w:t>Анализ надзорной деятельности по осуществлению государственного контроля (надзора)</w:t>
      </w:r>
      <w:r w:rsidR="00D531D1">
        <w:rPr>
          <w:rFonts w:ascii="Times New Roman" w:hAnsi="Times New Roman" w:cs="Times New Roman"/>
          <w:bCs/>
          <w:sz w:val="28"/>
          <w:szCs w:val="28"/>
        </w:rPr>
        <w:t xml:space="preserve"> за 2022 год по состоянию на 30.09.2022:</w:t>
      </w:r>
    </w:p>
    <w:p w14:paraId="19AC0219" w14:textId="77777777"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допускается проведение профилактических контрольных (надзорных) мероприятий (информирование, объявление предостережения, профилактический визит, консультирование, самообследование, обобщение правоприменительной практики), проведение внеплановых проверок по согласованию с прокуратурой:</w:t>
      </w:r>
    </w:p>
    <w:p w14:paraId="76D92729" w14:textId="48331C66"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при непосредственной угрозе причинения тяжкого вреда здоровью граждан;</w:t>
      </w:r>
    </w:p>
    <w:p w14:paraId="03C044F0" w14:textId="7FD5D5EA"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 xml:space="preserve">при непосредственной угрозе возникновения ЧС природного и техногенного характера; </w:t>
      </w:r>
    </w:p>
    <w:p w14:paraId="0221542D" w14:textId="711B1A8B"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в связи с истечением срока исполнения предписания о принятие мер, направленных на устранение нарушений, влекущих непосредственную угрозу причинения тяжкого вреда здоровью граждан или угрозу возникновения ЧС природного и техногенного характера).</w:t>
      </w:r>
    </w:p>
    <w:p w14:paraId="53A70389" w14:textId="027BADA7"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Также проведение внеплановых проверок без согласования с</w:t>
      </w:r>
      <w:r w:rsidR="008C3AB4">
        <w:rPr>
          <w:rFonts w:ascii="Times New Roman" w:hAnsi="Times New Roman" w:cs="Times New Roman"/>
          <w:bCs/>
          <w:sz w:val="28"/>
          <w:szCs w:val="28"/>
        </w:rPr>
        <w:t> </w:t>
      </w:r>
      <w:r w:rsidRPr="00135BA9">
        <w:rPr>
          <w:rFonts w:ascii="Times New Roman" w:hAnsi="Times New Roman" w:cs="Times New Roman"/>
          <w:bCs/>
          <w:sz w:val="28"/>
          <w:szCs w:val="28"/>
        </w:rPr>
        <w:t>прокуратурой:</w:t>
      </w:r>
    </w:p>
    <w:p w14:paraId="493F79A9" w14:textId="2EDC7B62" w:rsidR="00135BA9" w:rsidRP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по поручению Президента РФ, председателя Правительств РФ, заместителя председателя Правительств РФ;</w:t>
      </w:r>
    </w:p>
    <w:p w14:paraId="2705FAA2" w14:textId="60CD7F51" w:rsidR="00135BA9" w:rsidRDefault="00135BA9" w:rsidP="00707153">
      <w:pPr>
        <w:spacing w:after="0" w:line="276" w:lineRule="auto"/>
        <w:ind w:firstLine="708"/>
        <w:jc w:val="both"/>
        <w:rPr>
          <w:rFonts w:ascii="Times New Roman" w:hAnsi="Times New Roman" w:cs="Times New Roman"/>
          <w:bCs/>
          <w:sz w:val="28"/>
          <w:szCs w:val="28"/>
        </w:rPr>
      </w:pPr>
      <w:r w:rsidRPr="00135BA9">
        <w:rPr>
          <w:rFonts w:ascii="Times New Roman" w:hAnsi="Times New Roman" w:cs="Times New Roman"/>
          <w:bCs/>
          <w:sz w:val="28"/>
          <w:szCs w:val="28"/>
        </w:rPr>
        <w:t>-</w:t>
      </w:r>
      <w:r>
        <w:rPr>
          <w:rFonts w:ascii="Times New Roman" w:hAnsi="Times New Roman" w:cs="Times New Roman"/>
          <w:bCs/>
          <w:sz w:val="28"/>
          <w:szCs w:val="28"/>
          <w:lang w:val="en-US"/>
        </w:rPr>
        <w:t> </w:t>
      </w:r>
      <w:r w:rsidRPr="00135BA9">
        <w:rPr>
          <w:rFonts w:ascii="Times New Roman" w:hAnsi="Times New Roman" w:cs="Times New Roman"/>
          <w:bCs/>
          <w:sz w:val="28"/>
          <w:szCs w:val="28"/>
        </w:rPr>
        <w:t>по требованию прокурора.</w:t>
      </w:r>
    </w:p>
    <w:p w14:paraId="7FD01F07" w14:textId="62D68DB3" w:rsidR="00135BA9" w:rsidRPr="00135BA9" w:rsidRDefault="00135BA9"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 истекший период</w:t>
      </w:r>
      <w:r w:rsidRPr="00135BA9">
        <w:rPr>
          <w:rFonts w:ascii="Times New Roman" w:hAnsi="Times New Roman" w:cs="Times New Roman"/>
          <w:bCs/>
          <w:sz w:val="28"/>
          <w:szCs w:val="28"/>
        </w:rPr>
        <w:t xml:space="preserve"> 2023</w:t>
      </w:r>
      <w:r>
        <w:rPr>
          <w:rFonts w:ascii="Times New Roman" w:hAnsi="Times New Roman" w:cs="Times New Roman"/>
          <w:bCs/>
          <w:sz w:val="28"/>
          <w:szCs w:val="28"/>
        </w:rPr>
        <w:t xml:space="preserve"> года:</w:t>
      </w:r>
    </w:p>
    <w:p w14:paraId="05BB0DAE" w14:textId="15DAA3F1"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Проведено проверок – 1, из них:</w:t>
      </w:r>
    </w:p>
    <w:p w14:paraId="1B752E45" w14:textId="0A360C4D"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плановых – 0;</w:t>
      </w:r>
    </w:p>
    <w:p w14:paraId="5682A5F6" w14:textId="057FC23E"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внеплановых – 1;</w:t>
      </w:r>
    </w:p>
    <w:p w14:paraId="4FEDFBEB" w14:textId="27B71DDE"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Нарушения, выявленные в ходе проверок</w:t>
      </w:r>
      <w:r w:rsidRPr="00D531D1">
        <w:rPr>
          <w:rFonts w:ascii="Times New Roman" w:hAnsi="Times New Roman" w:cs="Times New Roman"/>
          <w:bCs/>
          <w:sz w:val="28"/>
          <w:szCs w:val="28"/>
        </w:rPr>
        <w:t xml:space="preserve"> </w:t>
      </w:r>
      <w:r>
        <w:rPr>
          <w:rFonts w:ascii="Times New Roman" w:hAnsi="Times New Roman" w:cs="Times New Roman"/>
          <w:bCs/>
          <w:sz w:val="28"/>
          <w:szCs w:val="28"/>
        </w:rPr>
        <w:t>– 1;</w:t>
      </w:r>
    </w:p>
    <w:p w14:paraId="0665C181" w14:textId="5F6E55FC"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Составлено протоколов об административных правонарушениях</w:t>
      </w:r>
      <w:r>
        <w:rPr>
          <w:rFonts w:ascii="Times New Roman" w:hAnsi="Times New Roman" w:cs="Times New Roman"/>
          <w:bCs/>
          <w:sz w:val="28"/>
          <w:szCs w:val="28"/>
        </w:rPr>
        <w:t xml:space="preserve"> в ходе проверок – 0;</w:t>
      </w:r>
    </w:p>
    <w:p w14:paraId="08BD13E2" w14:textId="2649DEF7" w:rsidR="00D531D1"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Вынесено постановлений о назначении административного наказания</w:t>
      </w:r>
      <w:r>
        <w:rPr>
          <w:rFonts w:ascii="Times New Roman" w:hAnsi="Times New Roman" w:cs="Times New Roman"/>
          <w:bCs/>
          <w:sz w:val="28"/>
          <w:szCs w:val="28"/>
        </w:rPr>
        <w:t xml:space="preserve"> по результатам проверок – 0;</w:t>
      </w:r>
    </w:p>
    <w:p w14:paraId="114B8065" w14:textId="703A02A3" w:rsidR="00D531D1" w:rsidRPr="006969CA" w:rsidRDefault="00D531D1"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D531D1">
        <w:rPr>
          <w:rFonts w:ascii="Times New Roman" w:hAnsi="Times New Roman" w:cs="Times New Roman"/>
          <w:bCs/>
          <w:sz w:val="28"/>
          <w:szCs w:val="28"/>
        </w:rPr>
        <w:t>Выдано предписаний</w:t>
      </w:r>
      <w:r>
        <w:rPr>
          <w:rFonts w:ascii="Times New Roman" w:hAnsi="Times New Roman" w:cs="Times New Roman"/>
          <w:bCs/>
          <w:sz w:val="28"/>
          <w:szCs w:val="28"/>
        </w:rPr>
        <w:t xml:space="preserve"> </w:t>
      </w:r>
      <w:r w:rsidR="00F154D6" w:rsidRPr="00F154D6">
        <w:rPr>
          <w:rFonts w:ascii="Times New Roman" w:hAnsi="Times New Roman" w:cs="Times New Roman"/>
          <w:bCs/>
          <w:sz w:val="28"/>
          <w:szCs w:val="28"/>
        </w:rPr>
        <w:t>об устранении выявленных нарушений</w:t>
      </w:r>
      <w:r w:rsidR="00F154D6" w:rsidRPr="00F154D6">
        <w:rPr>
          <w:rFonts w:ascii="Times New Roman" w:hAnsi="Times New Roman" w:cs="Times New Roman"/>
          <w:bCs/>
          <w:sz w:val="28"/>
          <w:szCs w:val="28"/>
        </w:rPr>
        <w:t xml:space="preserve"> </w:t>
      </w:r>
      <w:r>
        <w:rPr>
          <w:rFonts w:ascii="Times New Roman" w:hAnsi="Times New Roman" w:cs="Times New Roman"/>
          <w:bCs/>
          <w:sz w:val="28"/>
          <w:szCs w:val="28"/>
        </w:rPr>
        <w:t>по</w:t>
      </w:r>
      <w:r w:rsidR="00F154D6">
        <w:rPr>
          <w:rFonts w:ascii="Times New Roman" w:hAnsi="Times New Roman" w:cs="Times New Roman"/>
          <w:bCs/>
          <w:sz w:val="28"/>
          <w:szCs w:val="28"/>
        </w:rPr>
        <w:t> </w:t>
      </w:r>
      <w:r>
        <w:rPr>
          <w:rFonts w:ascii="Times New Roman" w:hAnsi="Times New Roman" w:cs="Times New Roman"/>
          <w:bCs/>
          <w:sz w:val="28"/>
          <w:szCs w:val="28"/>
        </w:rPr>
        <w:t>результатам проверок – 1.</w:t>
      </w:r>
    </w:p>
    <w:p w14:paraId="3449021D" w14:textId="6B0789F6" w:rsidR="006969CA" w:rsidRDefault="00B15F0C" w:rsidP="00707153">
      <w:pPr>
        <w:spacing w:after="0" w:line="276" w:lineRule="auto"/>
        <w:ind w:firstLine="708"/>
        <w:jc w:val="both"/>
        <w:rPr>
          <w:rFonts w:ascii="Times New Roman" w:hAnsi="Times New Roman" w:cs="Times New Roman"/>
          <w:bCs/>
          <w:sz w:val="28"/>
          <w:szCs w:val="28"/>
        </w:rPr>
      </w:pPr>
      <w:r w:rsidRPr="00B15F0C">
        <w:rPr>
          <w:rFonts w:ascii="Times New Roman" w:hAnsi="Times New Roman" w:cs="Times New Roman"/>
          <w:bCs/>
          <w:sz w:val="28"/>
          <w:szCs w:val="28"/>
        </w:rPr>
        <w:t>- Проведено профилактических мероприятий</w:t>
      </w:r>
      <w:r>
        <w:rPr>
          <w:rFonts w:ascii="Times New Roman" w:hAnsi="Times New Roman" w:cs="Times New Roman"/>
          <w:bCs/>
          <w:sz w:val="28"/>
          <w:szCs w:val="28"/>
        </w:rPr>
        <w:t xml:space="preserve"> – 29, из них:</w:t>
      </w:r>
    </w:p>
    <w:p w14:paraId="130AAE2C" w14:textId="7B3CE948" w:rsidR="00B15F0C" w:rsidRDefault="00B15F0C"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профилактических визитов 29</w:t>
      </w:r>
      <w:r w:rsidR="00135BA9">
        <w:rPr>
          <w:rFonts w:ascii="Times New Roman" w:hAnsi="Times New Roman" w:cs="Times New Roman"/>
          <w:bCs/>
          <w:sz w:val="28"/>
          <w:szCs w:val="28"/>
        </w:rPr>
        <w:t>.</w:t>
      </w:r>
    </w:p>
    <w:p w14:paraId="6A60F537" w14:textId="30B43729" w:rsidR="00B15F0C" w:rsidRDefault="00B15F0C"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 текущий момент в работе мероприятия по проведению 30 профилактических визитов</w:t>
      </w:r>
      <w:r w:rsidR="00135BA9">
        <w:rPr>
          <w:rFonts w:ascii="Times New Roman" w:hAnsi="Times New Roman" w:cs="Times New Roman"/>
          <w:bCs/>
          <w:sz w:val="28"/>
          <w:szCs w:val="28"/>
        </w:rPr>
        <w:t>.</w:t>
      </w:r>
    </w:p>
    <w:p w14:paraId="5B1E10CD" w14:textId="5A9B1B68" w:rsidR="00135BA9" w:rsidRDefault="00135BA9" w:rsidP="00707153">
      <w:pPr>
        <w:spacing w:after="0" w:line="240" w:lineRule="auto"/>
        <w:ind w:firstLine="708"/>
        <w:jc w:val="both"/>
        <w:rPr>
          <w:rFonts w:ascii="Times New Roman" w:hAnsi="Times New Roman" w:cs="Times New Roman"/>
          <w:sz w:val="28"/>
          <w:szCs w:val="28"/>
        </w:rPr>
      </w:pPr>
      <w:r w:rsidRPr="00614005">
        <w:rPr>
          <w:rFonts w:ascii="Times New Roman" w:hAnsi="Times New Roman" w:cs="Times New Roman"/>
          <w:sz w:val="28"/>
          <w:szCs w:val="28"/>
        </w:rPr>
        <w:lastRenderedPageBreak/>
        <w:t xml:space="preserve">При осуществлении государственного контроля </w:t>
      </w:r>
      <w:r>
        <w:rPr>
          <w:rFonts w:ascii="Times New Roman" w:hAnsi="Times New Roman" w:cs="Times New Roman"/>
          <w:sz w:val="28"/>
          <w:szCs w:val="28"/>
        </w:rPr>
        <w:t xml:space="preserve">(надзора) применяется </w:t>
      </w:r>
      <w:r w:rsidRPr="00614005">
        <w:rPr>
          <w:rFonts w:ascii="Times New Roman" w:hAnsi="Times New Roman" w:cs="Times New Roman"/>
          <w:sz w:val="28"/>
          <w:szCs w:val="28"/>
        </w:rPr>
        <w:t>риск-ориентированн</w:t>
      </w:r>
      <w:r>
        <w:rPr>
          <w:rFonts w:ascii="Times New Roman" w:hAnsi="Times New Roman" w:cs="Times New Roman"/>
          <w:sz w:val="28"/>
          <w:szCs w:val="28"/>
        </w:rPr>
        <w:t>ый</w:t>
      </w:r>
      <w:r w:rsidRPr="00614005">
        <w:rPr>
          <w:rFonts w:ascii="Times New Roman" w:hAnsi="Times New Roman" w:cs="Times New Roman"/>
          <w:sz w:val="28"/>
          <w:szCs w:val="28"/>
        </w:rPr>
        <w:t xml:space="preserve"> подход.</w:t>
      </w:r>
    </w:p>
    <w:p w14:paraId="0B773C27" w14:textId="07B4AD39" w:rsidR="002C0DE1" w:rsidRPr="002C0DE1" w:rsidRDefault="002C0DE1" w:rsidP="002C0DE1">
      <w:pPr>
        <w:spacing w:after="0" w:line="276" w:lineRule="auto"/>
        <w:ind w:firstLine="708"/>
        <w:jc w:val="both"/>
        <w:rPr>
          <w:rFonts w:ascii="Times New Roman" w:hAnsi="Times New Roman" w:cs="Times New Roman"/>
          <w:bCs/>
          <w:sz w:val="28"/>
          <w:szCs w:val="28"/>
        </w:rPr>
      </w:pPr>
      <w:r w:rsidRPr="002C0DE1">
        <w:rPr>
          <w:rFonts w:ascii="Times New Roman" w:hAnsi="Times New Roman" w:cs="Times New Roman"/>
          <w:bCs/>
          <w:sz w:val="28"/>
          <w:szCs w:val="28"/>
        </w:rPr>
        <w:t>2.5. Осуществляется мониторинг и актуализация перечня нормативных правовых актов, содержащих обязательные требования, соблюдение которых оценивается при проведении мероприятий по контролю, а также локальных нормативных актов, касающихся осуществления контрольной (надзорной) деятельности.</w:t>
      </w:r>
    </w:p>
    <w:p w14:paraId="0CB4FFF5" w14:textId="04AA1B3A" w:rsidR="00135BA9" w:rsidRPr="008C3AB4" w:rsidRDefault="00135BA9" w:rsidP="00707153">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2C0DE1">
        <w:rPr>
          <w:rFonts w:ascii="Times New Roman" w:hAnsi="Times New Roman" w:cs="Times New Roman"/>
          <w:bCs/>
          <w:sz w:val="28"/>
          <w:szCs w:val="28"/>
        </w:rPr>
        <w:t>6</w:t>
      </w:r>
      <w:r>
        <w:rPr>
          <w:rFonts w:ascii="Times New Roman" w:hAnsi="Times New Roman" w:cs="Times New Roman"/>
          <w:bCs/>
          <w:sz w:val="28"/>
          <w:szCs w:val="28"/>
        </w:rPr>
        <w:t>.</w:t>
      </w:r>
      <w:r>
        <w:rPr>
          <w:rFonts w:ascii="Times New Roman" w:hAnsi="Times New Roman" w:cs="Times New Roman"/>
          <w:bCs/>
          <w:sz w:val="28"/>
          <w:szCs w:val="28"/>
          <w:lang w:val="en-US"/>
        </w:rPr>
        <w:t> </w:t>
      </w:r>
      <w:r w:rsidR="002C0DE1">
        <w:rPr>
          <w:rFonts w:ascii="Times New Roman" w:hAnsi="Times New Roman" w:cs="Times New Roman"/>
          <w:bCs/>
          <w:sz w:val="28"/>
          <w:szCs w:val="28"/>
        </w:rPr>
        <w:t>Актуальные</w:t>
      </w:r>
      <w:r w:rsidR="008C3AB4" w:rsidRPr="008C3AB4">
        <w:rPr>
          <w:rFonts w:ascii="Times New Roman" w:hAnsi="Times New Roman" w:cs="Times New Roman"/>
          <w:bCs/>
          <w:sz w:val="28"/>
          <w:szCs w:val="28"/>
        </w:rPr>
        <w:t xml:space="preserve"> приказы</w:t>
      </w:r>
      <w:r w:rsidR="008C3AB4">
        <w:rPr>
          <w:rFonts w:ascii="Times New Roman" w:hAnsi="Times New Roman" w:cs="Times New Roman"/>
          <w:bCs/>
          <w:sz w:val="28"/>
          <w:szCs w:val="28"/>
        </w:rPr>
        <w:t xml:space="preserve"> ГПБУ «Мосприрода»</w:t>
      </w:r>
      <w:r w:rsidR="008C3AB4" w:rsidRPr="008C3AB4">
        <w:rPr>
          <w:rFonts w:ascii="Times New Roman" w:hAnsi="Times New Roman" w:cs="Times New Roman"/>
          <w:bCs/>
          <w:sz w:val="28"/>
          <w:szCs w:val="28"/>
        </w:rPr>
        <w:t>,</w:t>
      </w:r>
      <w:r w:rsidR="006E0AE9">
        <w:rPr>
          <w:rFonts w:ascii="Times New Roman" w:hAnsi="Times New Roman" w:cs="Times New Roman"/>
          <w:bCs/>
          <w:sz w:val="28"/>
          <w:szCs w:val="28"/>
        </w:rPr>
        <w:t xml:space="preserve"> программа профилактики на 2022 год,</w:t>
      </w:r>
      <w:r w:rsidR="008C3AB4" w:rsidRPr="008C3AB4">
        <w:rPr>
          <w:rFonts w:ascii="Times New Roman" w:hAnsi="Times New Roman" w:cs="Times New Roman"/>
          <w:bCs/>
          <w:sz w:val="28"/>
          <w:szCs w:val="28"/>
        </w:rPr>
        <w:t xml:space="preserve"> а также иные имеющиеся сведения и документы, предусмотренные частью 3 статьи 46 Федерального закона от</w:t>
      </w:r>
      <w:r w:rsidR="008C3AB4">
        <w:rPr>
          <w:rFonts w:ascii="Times New Roman" w:hAnsi="Times New Roman" w:cs="Times New Roman"/>
          <w:bCs/>
          <w:sz w:val="28"/>
          <w:szCs w:val="28"/>
        </w:rPr>
        <w:t> </w:t>
      </w:r>
      <w:r w:rsidR="008C3AB4" w:rsidRPr="008C3AB4">
        <w:rPr>
          <w:rFonts w:ascii="Times New Roman" w:hAnsi="Times New Roman" w:cs="Times New Roman"/>
          <w:bCs/>
          <w:sz w:val="28"/>
          <w:szCs w:val="28"/>
        </w:rPr>
        <w:t>31.07.2020 №</w:t>
      </w:r>
      <w:r w:rsidR="008C3AB4">
        <w:rPr>
          <w:rFonts w:ascii="Times New Roman" w:hAnsi="Times New Roman" w:cs="Times New Roman"/>
          <w:bCs/>
          <w:sz w:val="28"/>
          <w:szCs w:val="28"/>
        </w:rPr>
        <w:t> </w:t>
      </w:r>
      <w:r w:rsidR="008C3AB4" w:rsidRPr="008C3AB4">
        <w:rPr>
          <w:rFonts w:ascii="Times New Roman" w:hAnsi="Times New Roman" w:cs="Times New Roman"/>
          <w:bCs/>
          <w:sz w:val="28"/>
          <w:szCs w:val="28"/>
        </w:rPr>
        <w:t>248-ФЗ «О государственном контроле (надзоре) и муниципальном контроле в Российской Федерации» размещены на официальном сайте ГПБУ</w:t>
      </w:r>
      <w:r w:rsidR="002C0DE1">
        <w:rPr>
          <w:rFonts w:ascii="Times New Roman" w:hAnsi="Times New Roman" w:cs="Times New Roman"/>
          <w:bCs/>
          <w:sz w:val="28"/>
          <w:szCs w:val="28"/>
        </w:rPr>
        <w:t> </w:t>
      </w:r>
      <w:r w:rsidR="008C3AB4" w:rsidRPr="008C3AB4">
        <w:rPr>
          <w:rFonts w:ascii="Times New Roman" w:hAnsi="Times New Roman" w:cs="Times New Roman"/>
          <w:bCs/>
          <w:sz w:val="28"/>
          <w:szCs w:val="28"/>
        </w:rPr>
        <w:t>«Мосприрода» в разделе «Региональный государственный контроль (надзор) в области охраны и использования особо охраняемых природных территорий в городе Москве» (</w:t>
      </w:r>
      <w:r w:rsidR="008C3AB4" w:rsidRPr="008C3AB4">
        <w:rPr>
          <w:rFonts w:ascii="Times New Roman" w:hAnsi="Times New Roman" w:cs="Times New Roman"/>
          <w:bCs/>
          <w:sz w:val="28"/>
          <w:szCs w:val="28"/>
          <w:lang w:val="en-US"/>
        </w:rPr>
        <w:t>https</w:t>
      </w:r>
      <w:r w:rsidR="008C3AB4" w:rsidRPr="008C3AB4">
        <w:rPr>
          <w:rFonts w:ascii="Times New Roman" w:hAnsi="Times New Roman" w:cs="Times New Roman"/>
          <w:bCs/>
          <w:sz w:val="28"/>
          <w:szCs w:val="28"/>
        </w:rPr>
        <w:t>://</w:t>
      </w:r>
      <w:proofErr w:type="spellStart"/>
      <w:r w:rsidR="008C3AB4" w:rsidRPr="008C3AB4">
        <w:rPr>
          <w:rFonts w:ascii="Times New Roman" w:hAnsi="Times New Roman" w:cs="Times New Roman"/>
          <w:bCs/>
          <w:sz w:val="28"/>
          <w:szCs w:val="28"/>
          <w:lang w:val="en-US"/>
        </w:rPr>
        <w:t>mospriroda</w:t>
      </w:r>
      <w:proofErr w:type="spellEnd"/>
      <w:r w:rsidR="008C3AB4" w:rsidRPr="008C3AB4">
        <w:rPr>
          <w:rFonts w:ascii="Times New Roman" w:hAnsi="Times New Roman" w:cs="Times New Roman"/>
          <w:bCs/>
          <w:sz w:val="28"/>
          <w:szCs w:val="28"/>
        </w:rPr>
        <w:t>.</w:t>
      </w:r>
      <w:proofErr w:type="spellStart"/>
      <w:r w:rsidR="008C3AB4" w:rsidRPr="008C3AB4">
        <w:rPr>
          <w:rFonts w:ascii="Times New Roman" w:hAnsi="Times New Roman" w:cs="Times New Roman"/>
          <w:bCs/>
          <w:sz w:val="28"/>
          <w:szCs w:val="28"/>
          <w:lang w:val="en-US"/>
        </w:rPr>
        <w:t>ru</w:t>
      </w:r>
      <w:proofErr w:type="spellEnd"/>
      <w:r w:rsidR="008C3AB4" w:rsidRPr="008C3AB4">
        <w:rPr>
          <w:rFonts w:ascii="Times New Roman" w:hAnsi="Times New Roman" w:cs="Times New Roman"/>
          <w:bCs/>
          <w:sz w:val="28"/>
          <w:szCs w:val="28"/>
        </w:rPr>
        <w:t>/</w:t>
      </w:r>
      <w:r w:rsidR="008C3AB4" w:rsidRPr="008C3AB4">
        <w:rPr>
          <w:rFonts w:ascii="Times New Roman" w:hAnsi="Times New Roman" w:cs="Times New Roman"/>
          <w:bCs/>
          <w:sz w:val="28"/>
          <w:szCs w:val="28"/>
          <w:lang w:val="en-US"/>
        </w:rPr>
        <w:t>about</w:t>
      </w:r>
      <w:r w:rsidR="008C3AB4" w:rsidRPr="008C3AB4">
        <w:rPr>
          <w:rFonts w:ascii="Times New Roman" w:hAnsi="Times New Roman" w:cs="Times New Roman"/>
          <w:bCs/>
          <w:sz w:val="28"/>
          <w:szCs w:val="28"/>
        </w:rPr>
        <w:t>/</w:t>
      </w:r>
      <w:r w:rsidR="008C3AB4" w:rsidRPr="008C3AB4">
        <w:rPr>
          <w:rFonts w:ascii="Times New Roman" w:hAnsi="Times New Roman" w:cs="Times New Roman"/>
          <w:bCs/>
          <w:sz w:val="28"/>
          <w:szCs w:val="28"/>
          <w:lang w:val="en-US"/>
        </w:rPr>
        <w:t>control</w:t>
      </w:r>
      <w:r w:rsidR="008C3AB4" w:rsidRPr="008C3AB4">
        <w:rPr>
          <w:rFonts w:ascii="Times New Roman" w:hAnsi="Times New Roman" w:cs="Times New Roman"/>
          <w:bCs/>
          <w:sz w:val="28"/>
          <w:szCs w:val="28"/>
        </w:rPr>
        <w:t>/)</w:t>
      </w:r>
      <w:r w:rsidR="008C3AB4">
        <w:rPr>
          <w:rFonts w:ascii="Times New Roman" w:hAnsi="Times New Roman" w:cs="Times New Roman"/>
          <w:bCs/>
          <w:sz w:val="28"/>
          <w:szCs w:val="28"/>
        </w:rPr>
        <w:t>.</w:t>
      </w:r>
    </w:p>
    <w:p w14:paraId="2C34A8CF" w14:textId="77777777" w:rsidR="00135BA9" w:rsidRPr="00B15F0C" w:rsidRDefault="00135BA9" w:rsidP="003F77EE">
      <w:pPr>
        <w:spacing w:after="0" w:line="276" w:lineRule="auto"/>
        <w:ind w:firstLine="851"/>
        <w:jc w:val="both"/>
        <w:rPr>
          <w:rFonts w:ascii="Times New Roman" w:hAnsi="Times New Roman" w:cs="Times New Roman"/>
          <w:bCs/>
          <w:sz w:val="28"/>
          <w:szCs w:val="28"/>
        </w:rPr>
      </w:pPr>
    </w:p>
    <w:p w14:paraId="7CB3D4D1" w14:textId="03546D44" w:rsidR="00032202" w:rsidRPr="0071222E" w:rsidRDefault="004507B1"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Раздел 3. Цели и задачи реализации программы профилактики</w:t>
      </w:r>
    </w:p>
    <w:p w14:paraId="37BE71E2" w14:textId="77777777" w:rsidR="001F7F56" w:rsidRPr="0071222E" w:rsidRDefault="001F7F56" w:rsidP="003F77EE">
      <w:pPr>
        <w:spacing w:after="0" w:line="276" w:lineRule="auto"/>
        <w:ind w:firstLine="851"/>
        <w:jc w:val="both"/>
        <w:rPr>
          <w:rFonts w:ascii="Times New Roman" w:hAnsi="Times New Roman" w:cs="Times New Roman"/>
          <w:sz w:val="28"/>
          <w:szCs w:val="28"/>
        </w:rPr>
      </w:pPr>
    </w:p>
    <w:p w14:paraId="433ADF89" w14:textId="6B3EE92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Основными целями программы профилактики являются</w:t>
      </w:r>
      <w:r w:rsidRPr="00852AB3">
        <w:rPr>
          <w:rFonts w:ascii="Times New Roman" w:hAnsi="Times New Roman" w:cs="Times New Roman"/>
          <w:sz w:val="28"/>
          <w:szCs w:val="28"/>
        </w:rPr>
        <w:t>:</w:t>
      </w:r>
    </w:p>
    <w:p w14:paraId="449E6223" w14:textId="7F3E34C5" w:rsidR="00FB5BEA" w:rsidRPr="009B744F"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С</w:t>
      </w:r>
      <w:r w:rsidRPr="008D3BF2">
        <w:rPr>
          <w:rFonts w:ascii="Times New Roman" w:hAnsi="Times New Roman" w:cs="Times New Roman"/>
          <w:sz w:val="28"/>
          <w:szCs w:val="28"/>
        </w:rPr>
        <w:t xml:space="preserve">тимулирование добросовестного соблюдения обязательных </w:t>
      </w:r>
      <w:r w:rsidRPr="009B744F">
        <w:rPr>
          <w:rFonts w:ascii="Times New Roman" w:hAnsi="Times New Roman" w:cs="Times New Roman"/>
          <w:sz w:val="28"/>
          <w:szCs w:val="28"/>
        </w:rPr>
        <w:t>требований всеми контролируемыми лицами.</w:t>
      </w:r>
    </w:p>
    <w:p w14:paraId="0B27AA9D" w14:textId="5ADBE78F" w:rsidR="00FB5BEA" w:rsidRDefault="00FB5BEA" w:rsidP="00FB5BEA">
      <w:pPr>
        <w:spacing w:after="0" w:line="240" w:lineRule="auto"/>
        <w:ind w:firstLine="851"/>
        <w:jc w:val="both"/>
        <w:rPr>
          <w:rFonts w:ascii="Times New Roman" w:hAnsi="Times New Roman" w:cs="Times New Roman"/>
          <w:sz w:val="28"/>
          <w:szCs w:val="28"/>
        </w:rPr>
      </w:pPr>
      <w:r w:rsidRPr="009B744F">
        <w:rPr>
          <w:rFonts w:ascii="Times New Roman" w:hAnsi="Times New Roman" w:cs="Times New Roman"/>
          <w:sz w:val="28"/>
          <w:szCs w:val="28"/>
        </w:rPr>
        <w:t xml:space="preserve">3.1.2. Устранение </w:t>
      </w:r>
      <w:r w:rsidR="009B744F" w:rsidRPr="009B744F">
        <w:rPr>
          <w:rFonts w:ascii="Times New Roman" w:hAnsi="Times New Roman" w:cs="Times New Roman"/>
          <w:sz w:val="28"/>
          <w:szCs w:val="28"/>
        </w:rPr>
        <w:t xml:space="preserve">существующих и потенциальных </w:t>
      </w:r>
      <w:r w:rsidRPr="009B744F">
        <w:rPr>
          <w:rFonts w:ascii="Times New Roman" w:hAnsi="Times New Roman" w:cs="Times New Roman"/>
          <w:sz w:val="28"/>
          <w:szCs w:val="28"/>
        </w:rPr>
        <w:t>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C910F8" w14:textId="14F2B4F2"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С</w:t>
      </w:r>
      <w:r w:rsidRPr="008D3BF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s="Times New Roman"/>
          <w:sz w:val="28"/>
          <w:szCs w:val="28"/>
        </w:rPr>
        <w:t>.</w:t>
      </w:r>
    </w:p>
    <w:p w14:paraId="3B9CBBF5" w14:textId="4E4D7792"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 П</w:t>
      </w:r>
      <w:r w:rsidRPr="00852AB3">
        <w:rPr>
          <w:rFonts w:ascii="Times New Roman" w:hAnsi="Times New Roman" w:cs="Times New Roman"/>
          <w:sz w:val="28"/>
          <w:szCs w:val="28"/>
        </w:rPr>
        <w:t>редупреждение нарушений обязательных требований (снижение числа нарушений обязательных требова</w:t>
      </w:r>
      <w:r>
        <w:rPr>
          <w:rFonts w:ascii="Times New Roman" w:hAnsi="Times New Roman" w:cs="Times New Roman"/>
          <w:sz w:val="28"/>
          <w:szCs w:val="28"/>
        </w:rPr>
        <w:t>ний) контролируемыми лицами.</w:t>
      </w:r>
    </w:p>
    <w:p w14:paraId="06E372E2" w14:textId="326B6764"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 П</w:t>
      </w:r>
      <w:r w:rsidRPr="00852AB3">
        <w:rPr>
          <w:rFonts w:ascii="Times New Roman" w:hAnsi="Times New Roman" w:cs="Times New Roman"/>
          <w:sz w:val="28"/>
          <w:szCs w:val="28"/>
        </w:rPr>
        <w:t>редотвращение риска причинения вреда и снижение уровня ущерба охраняемым законом ценностям вследствие на</w:t>
      </w:r>
      <w:r>
        <w:rPr>
          <w:rFonts w:ascii="Times New Roman" w:hAnsi="Times New Roman" w:cs="Times New Roman"/>
          <w:sz w:val="28"/>
          <w:szCs w:val="28"/>
        </w:rPr>
        <w:t>рушений обязательных требований.</w:t>
      </w:r>
    </w:p>
    <w:p w14:paraId="5EBB0983" w14:textId="406E27D8"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 С</w:t>
      </w:r>
      <w:r w:rsidRPr="00852AB3">
        <w:rPr>
          <w:rFonts w:ascii="Times New Roman" w:hAnsi="Times New Roman" w:cs="Times New Roman"/>
          <w:sz w:val="28"/>
          <w:szCs w:val="28"/>
        </w:rPr>
        <w:t>нижение уровня административной нагр</w:t>
      </w:r>
      <w:r>
        <w:rPr>
          <w:rFonts w:ascii="Times New Roman" w:hAnsi="Times New Roman" w:cs="Times New Roman"/>
          <w:sz w:val="28"/>
          <w:szCs w:val="28"/>
        </w:rPr>
        <w:t>узки на контролируемые лица.</w:t>
      </w:r>
    </w:p>
    <w:p w14:paraId="78F547BD" w14:textId="194A7F4E"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7</w:t>
      </w:r>
      <w:r>
        <w:rPr>
          <w:rFonts w:ascii="Times New Roman" w:hAnsi="Times New Roman" w:cs="Times New Roman"/>
          <w:sz w:val="28"/>
          <w:szCs w:val="28"/>
        </w:rPr>
        <w:t>. Ф</w:t>
      </w:r>
      <w:r w:rsidRPr="00852AB3">
        <w:rPr>
          <w:rFonts w:ascii="Times New Roman" w:hAnsi="Times New Roman" w:cs="Times New Roman"/>
          <w:sz w:val="28"/>
          <w:szCs w:val="28"/>
        </w:rPr>
        <w:t>ормирование моделей социально ответственного, добросовестного, правового пов</w:t>
      </w:r>
      <w:r>
        <w:rPr>
          <w:rFonts w:ascii="Times New Roman" w:hAnsi="Times New Roman" w:cs="Times New Roman"/>
          <w:sz w:val="28"/>
          <w:szCs w:val="28"/>
        </w:rPr>
        <w:t>едения контролируемых лиц.</w:t>
      </w:r>
    </w:p>
    <w:p w14:paraId="74CE0B34" w14:textId="2DB2CE78"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8</w:t>
      </w:r>
      <w:r>
        <w:rPr>
          <w:rFonts w:ascii="Times New Roman" w:hAnsi="Times New Roman" w:cs="Times New Roman"/>
          <w:sz w:val="28"/>
          <w:szCs w:val="28"/>
        </w:rPr>
        <w:t>. С</w:t>
      </w:r>
      <w:r w:rsidRPr="00852AB3">
        <w:rPr>
          <w:rFonts w:ascii="Times New Roman" w:hAnsi="Times New Roman" w:cs="Times New Roman"/>
          <w:sz w:val="28"/>
          <w:szCs w:val="28"/>
        </w:rPr>
        <w:t>оздание инфраструктуры профилактики рисков причинения вре</w:t>
      </w:r>
      <w:r>
        <w:rPr>
          <w:rFonts w:ascii="Times New Roman" w:hAnsi="Times New Roman" w:cs="Times New Roman"/>
          <w:sz w:val="28"/>
          <w:szCs w:val="28"/>
        </w:rPr>
        <w:t>да охраняемым законом ценностям.</w:t>
      </w:r>
    </w:p>
    <w:p w14:paraId="1F90B950" w14:textId="1C888899" w:rsidR="00FB5BEA" w:rsidRPr="00F12855"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9B744F">
        <w:rPr>
          <w:rFonts w:ascii="Times New Roman" w:hAnsi="Times New Roman" w:cs="Times New Roman"/>
          <w:sz w:val="28"/>
          <w:szCs w:val="28"/>
        </w:rPr>
        <w:t>9</w:t>
      </w:r>
      <w:r>
        <w:rPr>
          <w:rFonts w:ascii="Times New Roman" w:hAnsi="Times New Roman" w:cs="Times New Roman"/>
          <w:sz w:val="28"/>
          <w:szCs w:val="28"/>
        </w:rPr>
        <w:t>. С</w:t>
      </w:r>
      <w:r w:rsidRPr="00F12855">
        <w:rPr>
          <w:rFonts w:ascii="Times New Roman" w:hAnsi="Times New Roman" w:cs="Times New Roman"/>
          <w:sz w:val="28"/>
          <w:szCs w:val="28"/>
        </w:rPr>
        <w:t xml:space="preserve">тимулирование добросовестного соблюдения обязательных требований </w:t>
      </w:r>
      <w:r>
        <w:rPr>
          <w:rFonts w:ascii="Times New Roman" w:hAnsi="Times New Roman" w:cs="Times New Roman"/>
          <w:sz w:val="28"/>
          <w:szCs w:val="28"/>
        </w:rPr>
        <w:t>контролируемыми лицами.</w:t>
      </w:r>
    </w:p>
    <w:p w14:paraId="0E21E970" w14:textId="6C16FAE7"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w:t>
      </w:r>
      <w:r w:rsidR="009B744F">
        <w:rPr>
          <w:rFonts w:ascii="Times New Roman" w:hAnsi="Times New Roman" w:cs="Times New Roman"/>
          <w:sz w:val="28"/>
          <w:szCs w:val="28"/>
        </w:rPr>
        <w:t>0</w:t>
      </w:r>
      <w:r>
        <w:rPr>
          <w:rFonts w:ascii="Times New Roman" w:hAnsi="Times New Roman" w:cs="Times New Roman"/>
          <w:sz w:val="28"/>
          <w:szCs w:val="28"/>
        </w:rPr>
        <w:t>. С</w:t>
      </w:r>
      <w:r w:rsidRPr="00F12855">
        <w:rPr>
          <w:rFonts w:ascii="Times New Roman" w:hAnsi="Times New Roman" w:cs="Times New Roman"/>
          <w:sz w:val="28"/>
          <w:szCs w:val="28"/>
        </w:rPr>
        <w:t xml:space="preserve">оздание условий для </w:t>
      </w:r>
      <w:r>
        <w:rPr>
          <w:rFonts w:ascii="Times New Roman" w:hAnsi="Times New Roman" w:cs="Times New Roman"/>
          <w:sz w:val="28"/>
          <w:szCs w:val="28"/>
        </w:rPr>
        <w:t xml:space="preserve">информирования контролируемых лиц об обязательных требованиях и </w:t>
      </w:r>
      <w:r w:rsidRPr="00F12855">
        <w:rPr>
          <w:rFonts w:ascii="Times New Roman" w:hAnsi="Times New Roman" w:cs="Times New Roman"/>
          <w:sz w:val="28"/>
          <w:szCs w:val="28"/>
        </w:rPr>
        <w:t>способах их соблюдения.</w:t>
      </w:r>
    </w:p>
    <w:p w14:paraId="46052A14" w14:textId="4A92F9E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 Основными задачами программы профилактики являются:</w:t>
      </w:r>
    </w:p>
    <w:p w14:paraId="4F2C2A8A" w14:textId="40B234EC"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Ф</w:t>
      </w:r>
      <w:r w:rsidRPr="00852AB3">
        <w:rPr>
          <w:rFonts w:ascii="Times New Roman" w:hAnsi="Times New Roman" w:cs="Times New Roman"/>
          <w:sz w:val="28"/>
          <w:szCs w:val="28"/>
        </w:rPr>
        <w:t xml:space="preserve">ормирование и внедрение новых средств коммуникации и методов взаимодействия с </w:t>
      </w:r>
      <w:r>
        <w:rPr>
          <w:rFonts w:ascii="Times New Roman" w:hAnsi="Times New Roman" w:cs="Times New Roman"/>
          <w:sz w:val="28"/>
          <w:szCs w:val="28"/>
        </w:rPr>
        <w:t>контролируемыми лицами</w:t>
      </w:r>
      <w:r w:rsidRPr="00852AB3">
        <w:rPr>
          <w:rFonts w:ascii="Times New Roman" w:hAnsi="Times New Roman" w:cs="Times New Roman"/>
          <w:sz w:val="28"/>
          <w:szCs w:val="28"/>
        </w:rPr>
        <w:t xml:space="preserve"> при осуществлении ко</w:t>
      </w:r>
      <w:r>
        <w:rPr>
          <w:rFonts w:ascii="Times New Roman" w:hAnsi="Times New Roman" w:cs="Times New Roman"/>
          <w:sz w:val="28"/>
          <w:szCs w:val="28"/>
        </w:rPr>
        <w:t>нтрольно-надзорной деятельности.</w:t>
      </w:r>
    </w:p>
    <w:p w14:paraId="6C68D1D6" w14:textId="5D83E285"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3.2.2. Ф</w:t>
      </w:r>
      <w:r w:rsidRPr="00852AB3">
        <w:rPr>
          <w:rFonts w:ascii="Times New Roman" w:hAnsi="Times New Roman" w:cs="Times New Roman"/>
          <w:sz w:val="28"/>
          <w:szCs w:val="28"/>
        </w:rPr>
        <w:t>ормирование одинакового понимания обязательных требований у всех участников ко</w:t>
      </w:r>
      <w:r>
        <w:rPr>
          <w:rFonts w:ascii="Times New Roman" w:hAnsi="Times New Roman" w:cs="Times New Roman"/>
          <w:sz w:val="28"/>
          <w:szCs w:val="28"/>
        </w:rPr>
        <w:t>нтрольно-надзорной деятельности.</w:t>
      </w:r>
    </w:p>
    <w:p w14:paraId="0C46F98E" w14:textId="3F13E7DD"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3.2.3. В</w:t>
      </w:r>
      <w:r w:rsidRPr="00852AB3">
        <w:rPr>
          <w:rFonts w:ascii="Times New Roman" w:hAnsi="Times New Roman" w:cs="Times New Roman"/>
          <w:sz w:val="28"/>
          <w:szCs w:val="28"/>
        </w:rPr>
        <w:t>ыявление и устранение причин, факторов и условий, способствующих возможному причинению вреда охраняемым законом ценностям и нарушению требований законодательства, определение способов устранения или с</w:t>
      </w:r>
      <w:r>
        <w:rPr>
          <w:rFonts w:ascii="Times New Roman" w:hAnsi="Times New Roman" w:cs="Times New Roman"/>
          <w:sz w:val="28"/>
          <w:szCs w:val="28"/>
        </w:rPr>
        <w:t>нижения рисков их возникновения.</w:t>
      </w:r>
    </w:p>
    <w:p w14:paraId="19E064FA" w14:textId="59051B5D"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 У</w:t>
      </w:r>
      <w:r w:rsidRPr="00852AB3">
        <w:rPr>
          <w:rFonts w:ascii="Times New Roman" w:hAnsi="Times New Roman" w:cs="Times New Roman"/>
          <w:sz w:val="28"/>
          <w:szCs w:val="28"/>
        </w:rPr>
        <w:t xml:space="preserve">становление зависимости видов, форм и интенсивности профилактических мероприятий от особенностей конкретных </w:t>
      </w:r>
      <w:r>
        <w:rPr>
          <w:rFonts w:ascii="Times New Roman" w:hAnsi="Times New Roman" w:cs="Times New Roman"/>
          <w:sz w:val="28"/>
          <w:szCs w:val="28"/>
        </w:rPr>
        <w:t xml:space="preserve">контролируемых лиц </w:t>
      </w:r>
      <w:r w:rsidRPr="00852AB3">
        <w:rPr>
          <w:rFonts w:ascii="Times New Roman" w:hAnsi="Times New Roman" w:cs="Times New Roman"/>
          <w:sz w:val="28"/>
          <w:szCs w:val="28"/>
        </w:rPr>
        <w:t>и присвоенно</w:t>
      </w:r>
      <w:r>
        <w:rPr>
          <w:rFonts w:ascii="Times New Roman" w:hAnsi="Times New Roman" w:cs="Times New Roman"/>
          <w:sz w:val="28"/>
          <w:szCs w:val="28"/>
        </w:rPr>
        <w:t>й</w:t>
      </w:r>
      <w:r w:rsidRPr="00852AB3">
        <w:rPr>
          <w:rFonts w:ascii="Times New Roman" w:hAnsi="Times New Roman" w:cs="Times New Roman"/>
          <w:sz w:val="28"/>
          <w:szCs w:val="28"/>
        </w:rPr>
        <w:t xml:space="preserve"> им</w:t>
      </w:r>
      <w:r>
        <w:rPr>
          <w:rFonts w:ascii="Times New Roman" w:hAnsi="Times New Roman" w:cs="Times New Roman"/>
          <w:sz w:val="28"/>
          <w:szCs w:val="28"/>
        </w:rPr>
        <w:t xml:space="preserve"> категории риска.</w:t>
      </w:r>
      <w:r w:rsidRPr="00852AB3">
        <w:rPr>
          <w:rFonts w:ascii="Times New Roman" w:hAnsi="Times New Roman" w:cs="Times New Roman"/>
          <w:sz w:val="28"/>
          <w:szCs w:val="28"/>
        </w:rPr>
        <w:t xml:space="preserve"> </w:t>
      </w:r>
    </w:p>
    <w:p w14:paraId="508E7AA0" w14:textId="2E7E6071"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3.2.5. П</w:t>
      </w:r>
      <w:r w:rsidRPr="00852AB3">
        <w:rPr>
          <w:rFonts w:ascii="Times New Roman" w:hAnsi="Times New Roman" w:cs="Times New Roman"/>
          <w:sz w:val="28"/>
          <w:szCs w:val="28"/>
        </w:rPr>
        <w:t xml:space="preserve">ланирование и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w:t>
      </w:r>
      <w:r>
        <w:rPr>
          <w:rFonts w:ascii="Times New Roman" w:hAnsi="Times New Roman" w:cs="Times New Roman"/>
          <w:sz w:val="28"/>
          <w:szCs w:val="28"/>
        </w:rPr>
        <w:t>контролируемых лиц</w:t>
      </w:r>
      <w:r w:rsidRPr="00852AB3">
        <w:rPr>
          <w:rFonts w:ascii="Times New Roman" w:hAnsi="Times New Roman" w:cs="Times New Roman"/>
          <w:sz w:val="28"/>
          <w:szCs w:val="28"/>
        </w:rPr>
        <w:t>, а также обязательности, актуальности, периодичности профил</w:t>
      </w:r>
      <w:r>
        <w:rPr>
          <w:rFonts w:ascii="Times New Roman" w:hAnsi="Times New Roman" w:cs="Times New Roman"/>
          <w:sz w:val="28"/>
          <w:szCs w:val="28"/>
        </w:rPr>
        <w:t>актических мероприятий.</w:t>
      </w:r>
    </w:p>
    <w:p w14:paraId="0503219F" w14:textId="3CB39182"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3.2.6. О</w:t>
      </w:r>
      <w:r w:rsidRPr="00852AB3">
        <w:rPr>
          <w:rFonts w:ascii="Times New Roman" w:hAnsi="Times New Roman" w:cs="Times New Roman"/>
          <w:sz w:val="28"/>
          <w:szCs w:val="28"/>
        </w:rPr>
        <w:t>пределение перечня видов и сбор статистических данных, необходимых для орга</w:t>
      </w:r>
      <w:r>
        <w:rPr>
          <w:rFonts w:ascii="Times New Roman" w:hAnsi="Times New Roman" w:cs="Times New Roman"/>
          <w:sz w:val="28"/>
          <w:szCs w:val="28"/>
        </w:rPr>
        <w:t>низации профилактической работы.</w:t>
      </w:r>
    </w:p>
    <w:p w14:paraId="642D8DE7" w14:textId="0B6810CB"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3.2.7. П</w:t>
      </w:r>
      <w:r w:rsidRPr="00852AB3">
        <w:rPr>
          <w:rFonts w:ascii="Times New Roman" w:hAnsi="Times New Roman" w:cs="Times New Roman"/>
          <w:sz w:val="28"/>
          <w:szCs w:val="28"/>
        </w:rPr>
        <w:t>овышение квалификации кадрового соста</w:t>
      </w:r>
      <w:r>
        <w:rPr>
          <w:rFonts w:ascii="Times New Roman" w:hAnsi="Times New Roman" w:cs="Times New Roman"/>
          <w:sz w:val="28"/>
          <w:szCs w:val="28"/>
        </w:rPr>
        <w:t xml:space="preserve">ва </w:t>
      </w:r>
      <w:r w:rsidR="00495866">
        <w:rPr>
          <w:rFonts w:ascii="Times New Roman" w:hAnsi="Times New Roman" w:cs="Times New Roman"/>
          <w:sz w:val="28"/>
          <w:szCs w:val="28"/>
        </w:rPr>
        <w:t>ГПБУ «Мосприрода»</w:t>
      </w:r>
      <w:r>
        <w:rPr>
          <w:rFonts w:ascii="Times New Roman" w:hAnsi="Times New Roman" w:cs="Times New Roman"/>
          <w:sz w:val="28"/>
          <w:szCs w:val="28"/>
        </w:rPr>
        <w:t>.</w:t>
      </w:r>
    </w:p>
    <w:p w14:paraId="42A9B926" w14:textId="4B9786C6" w:rsidR="00FB5BEA" w:rsidRPr="00852AB3"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3.2.8. С</w:t>
      </w:r>
      <w:r w:rsidRPr="00852AB3">
        <w:rPr>
          <w:rFonts w:ascii="Times New Roman" w:hAnsi="Times New Roman" w:cs="Times New Roman"/>
          <w:sz w:val="28"/>
          <w:szCs w:val="28"/>
        </w:rPr>
        <w:t xml:space="preserve">оздание системы консультирования </w:t>
      </w:r>
      <w:r>
        <w:rPr>
          <w:rFonts w:ascii="Times New Roman" w:hAnsi="Times New Roman" w:cs="Times New Roman"/>
          <w:sz w:val="28"/>
          <w:szCs w:val="28"/>
        </w:rPr>
        <w:t>контролируемых лиц</w:t>
      </w:r>
      <w:r w:rsidRPr="00852AB3">
        <w:rPr>
          <w:rFonts w:ascii="Times New Roman" w:hAnsi="Times New Roman" w:cs="Times New Roman"/>
          <w:sz w:val="28"/>
          <w:szCs w:val="28"/>
        </w:rPr>
        <w:t xml:space="preserve"> по вопросам соблюдения </w:t>
      </w:r>
      <w:r>
        <w:rPr>
          <w:rFonts w:ascii="Times New Roman" w:hAnsi="Times New Roman" w:cs="Times New Roman"/>
          <w:sz w:val="28"/>
          <w:szCs w:val="28"/>
        </w:rPr>
        <w:t>обязательных требований</w:t>
      </w:r>
      <w:r w:rsidRPr="00852AB3">
        <w:rPr>
          <w:rFonts w:ascii="Times New Roman" w:hAnsi="Times New Roman" w:cs="Times New Roman"/>
          <w:sz w:val="28"/>
          <w:szCs w:val="28"/>
        </w:rPr>
        <w:t>, в том числе с использованием современных информационно-телекоммуникационных технологий;</w:t>
      </w:r>
    </w:p>
    <w:p w14:paraId="0430C5AB" w14:textId="58D4D74A"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3.2.9. П</w:t>
      </w:r>
      <w:r w:rsidRPr="00852AB3">
        <w:rPr>
          <w:rFonts w:ascii="Times New Roman" w:hAnsi="Times New Roman" w:cs="Times New Roman"/>
          <w:sz w:val="28"/>
          <w:szCs w:val="28"/>
        </w:rPr>
        <w:t xml:space="preserve">роработка возможности создания инфраструктуры профилактики нарушений обязательных требований в виде электронных сервисов, обеспечивающих учет, сбор статистических данных, позволяющих проводить оценку состояния подконтрольной среды и выявлять особенности </w:t>
      </w:r>
      <w:r>
        <w:rPr>
          <w:rFonts w:ascii="Times New Roman" w:hAnsi="Times New Roman" w:cs="Times New Roman"/>
          <w:sz w:val="28"/>
          <w:szCs w:val="28"/>
        </w:rPr>
        <w:t>контролируемых лиц</w:t>
      </w:r>
      <w:r w:rsidRPr="00852AB3">
        <w:rPr>
          <w:rFonts w:ascii="Times New Roman" w:hAnsi="Times New Roman" w:cs="Times New Roman"/>
          <w:sz w:val="28"/>
          <w:szCs w:val="28"/>
        </w:rPr>
        <w:t xml:space="preserve">, а также взаимодействие с </w:t>
      </w:r>
      <w:r>
        <w:rPr>
          <w:rFonts w:ascii="Times New Roman" w:hAnsi="Times New Roman" w:cs="Times New Roman"/>
          <w:sz w:val="28"/>
          <w:szCs w:val="28"/>
        </w:rPr>
        <w:t>контролируемыми лицами</w:t>
      </w:r>
      <w:r w:rsidRPr="00852AB3">
        <w:rPr>
          <w:rFonts w:ascii="Times New Roman" w:hAnsi="Times New Roman" w:cs="Times New Roman"/>
          <w:sz w:val="28"/>
          <w:szCs w:val="28"/>
        </w:rPr>
        <w:t>.</w:t>
      </w:r>
    </w:p>
    <w:p w14:paraId="5E1BE2F2" w14:textId="768F4F60"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3.2.10. О</w:t>
      </w:r>
      <w:r w:rsidRPr="006D482A">
        <w:rPr>
          <w:rFonts w:ascii="Times New Roman" w:hAnsi="Times New Roman" w:cs="Times New Roman"/>
          <w:sz w:val="28"/>
          <w:szCs w:val="28"/>
        </w:rPr>
        <w:t>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w:t>
      </w:r>
      <w:r>
        <w:rPr>
          <w:rFonts w:ascii="Times New Roman" w:hAnsi="Times New Roman" w:cs="Times New Roman"/>
          <w:sz w:val="28"/>
          <w:szCs w:val="28"/>
        </w:rPr>
        <w:t>я.</w:t>
      </w:r>
    </w:p>
    <w:p w14:paraId="6EDE5619" w14:textId="254977FE"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В</w:t>
      </w:r>
      <w:r w:rsidRPr="00646F64">
        <w:rPr>
          <w:rFonts w:ascii="Times New Roman" w:hAnsi="Times New Roman" w:cs="Times New Roman"/>
          <w:sz w:val="28"/>
          <w:szCs w:val="28"/>
        </w:rPr>
        <w:t>ыявление типичных нарушений обязательных требований, причин, факторов и условий, способствующих возникновению указанных нарушений</w:t>
      </w:r>
      <w:r>
        <w:rPr>
          <w:rFonts w:ascii="Times New Roman" w:hAnsi="Times New Roman" w:cs="Times New Roman"/>
          <w:sz w:val="28"/>
          <w:szCs w:val="28"/>
        </w:rPr>
        <w:t>.</w:t>
      </w:r>
    </w:p>
    <w:p w14:paraId="6299E468" w14:textId="57122400" w:rsidR="00FB5BEA" w:rsidRDefault="00FB5BEA" w:rsidP="00FB5B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А</w:t>
      </w:r>
      <w:r w:rsidRPr="00646F64">
        <w:rPr>
          <w:rFonts w:ascii="Times New Roman" w:hAnsi="Times New Roman" w:cs="Times New Roman"/>
          <w:sz w:val="28"/>
          <w:szCs w:val="28"/>
        </w:rPr>
        <w:t>нализ случаев причинения вреда (ущерба) охраняемым законом ценностям, выявление источников и факторов риска причинения вреда (ущерба)</w:t>
      </w:r>
      <w:r>
        <w:rPr>
          <w:rFonts w:ascii="Times New Roman" w:hAnsi="Times New Roman" w:cs="Times New Roman"/>
          <w:sz w:val="28"/>
          <w:szCs w:val="28"/>
        </w:rPr>
        <w:t>.</w:t>
      </w:r>
    </w:p>
    <w:p w14:paraId="73E45D43" w14:textId="77777777" w:rsidR="0069142E" w:rsidRPr="0071222E" w:rsidRDefault="0069142E" w:rsidP="003F77EE">
      <w:pPr>
        <w:spacing w:after="0" w:line="276" w:lineRule="auto"/>
        <w:jc w:val="center"/>
        <w:rPr>
          <w:rFonts w:ascii="Times New Roman" w:hAnsi="Times New Roman" w:cs="Times New Roman"/>
          <w:b/>
          <w:sz w:val="28"/>
          <w:szCs w:val="28"/>
        </w:rPr>
      </w:pPr>
    </w:p>
    <w:p w14:paraId="1C25C70F" w14:textId="3CF73CCD" w:rsidR="00BA28BC" w:rsidRPr="0071222E" w:rsidRDefault="00BA28BC"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Раздел 4. Перечень профилактических мероприятий,</w:t>
      </w:r>
    </w:p>
    <w:p w14:paraId="705252E7" w14:textId="77777777" w:rsidR="00032202" w:rsidRPr="0071222E" w:rsidRDefault="00BA28BC" w:rsidP="003F77EE">
      <w:pPr>
        <w:spacing w:after="0" w:line="276" w:lineRule="auto"/>
        <w:jc w:val="center"/>
        <w:rPr>
          <w:rFonts w:ascii="Times New Roman" w:hAnsi="Times New Roman" w:cs="Times New Roman"/>
          <w:b/>
          <w:sz w:val="28"/>
          <w:szCs w:val="28"/>
        </w:rPr>
      </w:pPr>
      <w:r w:rsidRPr="0071222E">
        <w:rPr>
          <w:rFonts w:ascii="Times New Roman" w:hAnsi="Times New Roman" w:cs="Times New Roman"/>
          <w:b/>
          <w:sz w:val="28"/>
          <w:szCs w:val="28"/>
        </w:rPr>
        <w:t>сроки (периодичность) их проведения</w:t>
      </w:r>
    </w:p>
    <w:p w14:paraId="21435A8F" w14:textId="77777777" w:rsidR="00BA28BC" w:rsidRPr="0071222E" w:rsidRDefault="00BA28BC" w:rsidP="003F77EE">
      <w:pPr>
        <w:spacing w:after="0" w:line="276" w:lineRule="auto"/>
        <w:jc w:val="both"/>
        <w:rPr>
          <w:rFonts w:ascii="Times New Roman" w:hAnsi="Times New Roman" w:cs="Times New Roman"/>
          <w:sz w:val="28"/>
          <w:szCs w:val="28"/>
        </w:rPr>
      </w:pPr>
    </w:p>
    <w:p w14:paraId="027DD20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Реализация программы предусматривает следующие направления деятельности:</w:t>
      </w:r>
    </w:p>
    <w:p w14:paraId="2FEF24FF" w14:textId="52FBFC7F"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4.1.1.</w:t>
      </w:r>
      <w:r w:rsidR="00FB5BEA">
        <w:rPr>
          <w:rFonts w:ascii="Times New Roman" w:hAnsi="Times New Roman" w:cs="Times New Roman"/>
          <w:sz w:val="28"/>
          <w:szCs w:val="28"/>
        </w:rPr>
        <w:t> </w:t>
      </w:r>
      <w:r w:rsidRPr="0071222E">
        <w:rPr>
          <w:rFonts w:ascii="Times New Roman" w:hAnsi="Times New Roman" w:cs="Times New Roman"/>
          <w:sz w:val="28"/>
          <w:szCs w:val="28"/>
        </w:rPr>
        <w:t>Правовое просвещение.</w:t>
      </w:r>
    </w:p>
    <w:p w14:paraId="046B04F0" w14:textId="687BE5AF"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4.1.2.</w:t>
      </w:r>
      <w:r w:rsidR="00FB5BEA">
        <w:rPr>
          <w:rFonts w:ascii="Times New Roman" w:hAnsi="Times New Roman" w:cs="Times New Roman"/>
          <w:sz w:val="28"/>
          <w:szCs w:val="28"/>
        </w:rPr>
        <w:t> </w:t>
      </w:r>
      <w:r w:rsidRPr="0071222E">
        <w:rPr>
          <w:rFonts w:ascii="Times New Roman" w:hAnsi="Times New Roman" w:cs="Times New Roman"/>
          <w:sz w:val="28"/>
          <w:szCs w:val="28"/>
        </w:rPr>
        <w:t>Информационно-аналитическая деятельность.</w:t>
      </w:r>
    </w:p>
    <w:p w14:paraId="18A91B72" w14:textId="269A0D14"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4.1.3.</w:t>
      </w:r>
      <w:r w:rsidR="00FB5BEA">
        <w:rPr>
          <w:rFonts w:ascii="Times New Roman" w:hAnsi="Times New Roman" w:cs="Times New Roman"/>
          <w:sz w:val="28"/>
          <w:szCs w:val="28"/>
        </w:rPr>
        <w:t> </w:t>
      </w:r>
      <w:r w:rsidRPr="0071222E">
        <w:rPr>
          <w:rFonts w:ascii="Times New Roman" w:hAnsi="Times New Roman" w:cs="Times New Roman"/>
          <w:sz w:val="28"/>
          <w:szCs w:val="28"/>
        </w:rPr>
        <w:t>Консультационная деятельность.</w:t>
      </w:r>
    </w:p>
    <w:p w14:paraId="2A8E96F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В целях обеспечения осуществления профилактической деятельности ГПБУ «Мосприрода» в поднадзорной сфере предпринимаются следующие организационные и правовые меры:</w:t>
      </w:r>
    </w:p>
    <w:p w14:paraId="3B43590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4.2.1. Подготовка и распространение обзоров, комментариев о содержании вновь принятых нормативных правовых актов, устанавливающих обязательные требования в части осуществления деятельности в поднадзорной сфере.</w:t>
      </w:r>
    </w:p>
    <w:p w14:paraId="21BC2C34" w14:textId="2ECAA8E9"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Обобщение (опубликование на официальном сайте ГПБУ</w:t>
      </w:r>
      <w:r w:rsidR="00495866">
        <w:rPr>
          <w:rFonts w:ascii="Times New Roman" w:hAnsi="Times New Roman" w:cs="Times New Roman"/>
          <w:sz w:val="28"/>
          <w:szCs w:val="28"/>
        </w:rPr>
        <w:t> </w:t>
      </w:r>
      <w:r w:rsidRPr="0071222E">
        <w:rPr>
          <w:rFonts w:ascii="Times New Roman" w:hAnsi="Times New Roman" w:cs="Times New Roman"/>
          <w:sz w:val="28"/>
          <w:szCs w:val="28"/>
        </w:rPr>
        <w:t>«Мосприрода» в сети Интернет (актуализация) наиболее часто встречающихся случаев нарушений обязательных требований, выработка рекомендаций в отношении мер, которые должны приниматься юридическими лицами в целях недопущения нарушений.</w:t>
      </w:r>
    </w:p>
    <w:p w14:paraId="4AF8909F"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4.2.3. Развитие института общественного контроля.</w:t>
      </w:r>
    </w:p>
    <w:p w14:paraId="3CD0F369"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 В соответствии с Положением о региональном государственном контроле (надзоре) ГПБУ «Мосприрода» следующие виды профилактических мероприятий:</w:t>
      </w:r>
    </w:p>
    <w:p w14:paraId="3716E035"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Информирование.</w:t>
      </w:r>
    </w:p>
    <w:p w14:paraId="03A41BA9"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Обобщение правоприменительной практики.</w:t>
      </w:r>
    </w:p>
    <w:p w14:paraId="49C5E40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4.3.3.</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Объявление предостережения.</w:t>
      </w:r>
    </w:p>
    <w:p w14:paraId="47C9E53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4.3.4.</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Профилактический визит.</w:t>
      </w:r>
    </w:p>
    <w:p w14:paraId="276C494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4.3.5.</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Консультирование.</w:t>
      </w:r>
    </w:p>
    <w:p w14:paraId="0044D74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4.3.6.</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Самообследование.</w:t>
      </w:r>
    </w:p>
    <w:p w14:paraId="6C03A37F"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2A41DC5" w14:textId="1BF25494"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w:t>
      </w:r>
      <w:r w:rsidR="00A0153E">
        <w:rPr>
          <w:rFonts w:ascii="Times New Roman" w:hAnsi="Times New Roman" w:cs="Times New Roman"/>
          <w:sz w:val="28"/>
          <w:szCs w:val="28"/>
        </w:rPr>
        <w:t> </w:t>
      </w:r>
      <w:r w:rsidRPr="0071222E">
        <w:rPr>
          <w:rFonts w:ascii="Times New Roman" w:hAnsi="Times New Roman" w:cs="Times New Roman"/>
          <w:sz w:val="28"/>
          <w:szCs w:val="28"/>
        </w:rPr>
        <w:t>Информирование осуществляется посредством размещения и поддерживания в актуальном состоянии на официальном сайте ГПБУ</w:t>
      </w:r>
      <w:r w:rsidR="00495866">
        <w:rPr>
          <w:rFonts w:ascii="Times New Roman" w:hAnsi="Times New Roman" w:cs="Times New Roman"/>
          <w:sz w:val="28"/>
          <w:szCs w:val="28"/>
        </w:rPr>
        <w:t> </w:t>
      </w:r>
      <w:r w:rsidRPr="0071222E">
        <w:rPr>
          <w:rFonts w:ascii="Times New Roman" w:hAnsi="Times New Roman" w:cs="Times New Roman"/>
          <w:sz w:val="28"/>
          <w:szCs w:val="28"/>
        </w:rPr>
        <w:t>«Мосприрода» в информационно-телекоммуникационной сети Интернет по адресу: https://mospriroda.ru.</w:t>
      </w:r>
    </w:p>
    <w:p w14:paraId="4D1706A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Текстов нормативных правовых актов, регулирующих осуществление государственного контроля (надзора).</w:t>
      </w:r>
    </w:p>
    <w:p w14:paraId="0767FB36"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lastRenderedPageBreak/>
        <w:t>4.5.2. Сведений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14:paraId="3B1CEA5C"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w:t>
      </w:r>
    </w:p>
    <w:p w14:paraId="5F57978C" w14:textId="24FC57F8"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4.5.4.</w:t>
      </w:r>
      <w:r w:rsidR="00A54132">
        <w:rPr>
          <w:rFonts w:ascii="Times New Roman" w:hAnsi="Times New Roman" w:cs="Times New Roman"/>
          <w:sz w:val="28"/>
          <w:szCs w:val="28"/>
        </w:rPr>
        <w:t> </w:t>
      </w:r>
      <w:r w:rsidRPr="0071222E">
        <w:rPr>
          <w:rFonts w:ascii="Times New Roman" w:hAnsi="Times New Roman" w:cs="Times New Roman"/>
          <w:sz w:val="28"/>
          <w:szCs w:val="28"/>
        </w:rPr>
        <w:t>Утвержденных проверочных листов в формате, допускающем их использование для самообследования.</w:t>
      </w:r>
    </w:p>
    <w:p w14:paraId="3E5DC4AE"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4.5.5.</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Перечня индикаторов риска нарушения обязательных требований, порядок отнесения объектов контроля к категориям риска.</w:t>
      </w:r>
    </w:p>
    <w:p w14:paraId="2E4F137D"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4.5.6.</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14:paraId="2AAB78CE" w14:textId="23DEF9E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4.5.7.</w:t>
      </w:r>
      <w:r w:rsidR="00A54132">
        <w:rPr>
          <w:rFonts w:ascii="Times New Roman" w:hAnsi="Times New Roman" w:cs="Times New Roman"/>
          <w:sz w:val="28"/>
          <w:szCs w:val="28"/>
        </w:rPr>
        <w:t> </w:t>
      </w:r>
      <w:r w:rsidRPr="0071222E">
        <w:rPr>
          <w:rFonts w:ascii="Times New Roman" w:hAnsi="Times New Roman" w:cs="Times New Roman"/>
          <w:sz w:val="28"/>
          <w:szCs w:val="28"/>
        </w:rPr>
        <w:t>Программы профилактики.</w:t>
      </w:r>
    </w:p>
    <w:p w14:paraId="0F463AE0"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4.5.8.</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Плана проведения плановых контрольных (надзорных) мероприятий.</w:t>
      </w:r>
    </w:p>
    <w:p w14:paraId="144D542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4.5.9.</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Исчерпывающего перечня сведений, которые могут запрашиваться контрольным (надзорным) органом у контролируемого лица.</w:t>
      </w:r>
    </w:p>
    <w:p w14:paraId="75A23F85"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4.5.10.</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Сведений о способах получения консультаций по вопросам соблюдения обязательных требований.</w:t>
      </w:r>
    </w:p>
    <w:p w14:paraId="6C6BCBF9"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4.5.11. Сведений о применении контрольным (надзорным) органом мер стимулирования добросовестности контролируемых лиц.</w:t>
      </w:r>
    </w:p>
    <w:p w14:paraId="7E7CF6A1" w14:textId="21C85220"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4.5.12.</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Сведений о порядке досудебного обжалования решений ГПБУ «Мосприрода», действий (бездействия) его должностных лиц.</w:t>
      </w:r>
    </w:p>
    <w:p w14:paraId="1B0E8357"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4.5.13.</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Доклады, содержащие результаты обобщения правоприменительной практики ГПБУ «Мосприрода».</w:t>
      </w:r>
    </w:p>
    <w:p w14:paraId="16D15608"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4.5.14. Доклады о государственном контроле (надзоре), муниципальном контроле.</w:t>
      </w:r>
    </w:p>
    <w:p w14:paraId="77DE37EF" w14:textId="68336FE5"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4.6.</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Обобщение правоприменительной практики проводится ГПБУ «Мосприрода» 1 раз в год в целях обеспечения единства практики применения обязательных требований. Ежегодно по итогам обобщения правоприменительной практики не позднее 20 мая года, следующего за отчетным, ГПБУ «Мосприрода» подготавливает доклад, содержащий результаты осуществления регионального контроля (далее - доклад о правоприменительной практике). Доклад о правоприменительной практике размещается на странице ГПБУ «</w:t>
      </w:r>
      <w:r w:rsidR="0071222E" w:rsidRPr="0071222E">
        <w:rPr>
          <w:rFonts w:ascii="Times New Roman" w:hAnsi="Times New Roman" w:cs="Times New Roman"/>
          <w:sz w:val="28"/>
          <w:szCs w:val="28"/>
        </w:rPr>
        <w:t>Мосприрода</w:t>
      </w:r>
      <w:r w:rsidRPr="0071222E">
        <w:rPr>
          <w:rFonts w:ascii="Times New Roman" w:hAnsi="Times New Roman" w:cs="Times New Roman"/>
          <w:sz w:val="28"/>
          <w:szCs w:val="28"/>
        </w:rPr>
        <w:t xml:space="preserve">» на официальном сайте Мэра Москвы в информационно-телекоммуникационной сети Интернет по адресу </w:t>
      </w:r>
      <w:r w:rsidRPr="0071222E">
        <w:rPr>
          <w:rFonts w:ascii="Times New Roman" w:hAnsi="Times New Roman" w:cs="Times New Roman"/>
          <w:sz w:val="28"/>
          <w:szCs w:val="28"/>
        </w:rPr>
        <w:lastRenderedPageBreak/>
        <w:t>www.mos.ru/</w:t>
      </w:r>
      <w:proofErr w:type="spellStart"/>
      <w:r w:rsidRPr="0071222E">
        <w:rPr>
          <w:rFonts w:ascii="Times New Roman" w:hAnsi="Times New Roman" w:cs="Times New Roman"/>
          <w:sz w:val="28"/>
          <w:szCs w:val="28"/>
        </w:rPr>
        <w:t>eco</w:t>
      </w:r>
      <w:proofErr w:type="spellEnd"/>
      <w:r w:rsidRPr="0071222E">
        <w:rPr>
          <w:rFonts w:ascii="Times New Roman" w:hAnsi="Times New Roman" w:cs="Times New Roman"/>
          <w:sz w:val="28"/>
          <w:szCs w:val="28"/>
        </w:rPr>
        <w:t>/, а также в ГИС «Открытый контроль» в срок до 10 рабочих дней со дня утверждения доклада.</w:t>
      </w:r>
    </w:p>
    <w:p w14:paraId="2314D385"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4.7.</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Объявление предостережения о недопустимости нарушения обязательных требований в случае наличия у ГПБУ «Мосприрода»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71036D5B"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4.8.</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87264F" w14:textId="4273EE55" w:rsidR="003A66EC" w:rsidRPr="00952D5F" w:rsidRDefault="003A66EC" w:rsidP="003F77EE">
      <w:pPr>
        <w:spacing w:after="0" w:line="276" w:lineRule="auto"/>
        <w:ind w:firstLine="851"/>
        <w:jc w:val="both"/>
        <w:rPr>
          <w:rFonts w:ascii="Times New Roman" w:hAnsi="Times New Roman" w:cs="Times New Roman"/>
          <w:sz w:val="28"/>
          <w:szCs w:val="28"/>
        </w:rPr>
      </w:pPr>
      <w:r w:rsidRPr="00952D5F">
        <w:rPr>
          <w:rFonts w:ascii="Times New Roman" w:hAnsi="Times New Roman" w:cs="Times New Roman"/>
          <w:sz w:val="28"/>
          <w:szCs w:val="28"/>
        </w:rPr>
        <w:t>4.9.</w:t>
      </w:r>
      <w:r w:rsidRPr="00952D5F">
        <w:rPr>
          <w:rFonts w:ascii="Times New Roman" w:hAnsi="Times New Roman" w:cs="Times New Roman"/>
          <w:sz w:val="28"/>
          <w:szCs w:val="28"/>
          <w:lang w:val="en-US"/>
        </w:rPr>
        <w:t> </w:t>
      </w:r>
      <w:r w:rsidRPr="00952D5F">
        <w:rPr>
          <w:rFonts w:ascii="Times New Roman" w:hAnsi="Times New Roman" w:cs="Times New Roman"/>
          <w:sz w:val="28"/>
          <w:szCs w:val="28"/>
        </w:rPr>
        <w:t>Консультирование (разъяснение по вопросам, связанным с организацией и осуществлением регионального контроля) осуществляется ГПБУ «Мосприрода» без взимания платы по предварительной записи на основании обращения контролируемого лица и (или) его представителя или в ходе устного обращения при проведении профилактических или контрольных (надзорных) мероприятий по следующим вопросам:</w:t>
      </w:r>
    </w:p>
    <w:p w14:paraId="7AD56E0D" w14:textId="6D91615C" w:rsidR="003A66EC" w:rsidRPr="00952D5F"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Pr="00952D5F">
        <w:rPr>
          <w:rFonts w:ascii="Times New Roman" w:hAnsi="Times New Roman" w:cs="Times New Roman"/>
          <w:sz w:val="28"/>
          <w:szCs w:val="28"/>
        </w:rPr>
        <w:t xml:space="preserve">соблюдение </w:t>
      </w:r>
      <w:r w:rsidR="003A66EC" w:rsidRPr="00952D5F">
        <w:rPr>
          <w:rFonts w:ascii="Times New Roman" w:hAnsi="Times New Roman" w:cs="Times New Roman"/>
          <w:sz w:val="28"/>
          <w:szCs w:val="28"/>
        </w:rPr>
        <w:t>обязательных требований</w:t>
      </w:r>
      <w:r>
        <w:rPr>
          <w:rFonts w:ascii="Times New Roman" w:hAnsi="Times New Roman" w:cs="Times New Roman"/>
          <w:sz w:val="28"/>
          <w:szCs w:val="28"/>
        </w:rPr>
        <w:t>;</w:t>
      </w:r>
    </w:p>
    <w:p w14:paraId="68EBE241" w14:textId="2894B895" w:rsidR="003A66EC" w:rsidRPr="00952D5F"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Pr="00952D5F">
        <w:rPr>
          <w:rFonts w:ascii="Times New Roman" w:hAnsi="Times New Roman" w:cs="Times New Roman"/>
          <w:sz w:val="28"/>
          <w:szCs w:val="28"/>
        </w:rPr>
        <w:t xml:space="preserve">проведение </w:t>
      </w:r>
      <w:r w:rsidR="003A66EC" w:rsidRPr="00952D5F">
        <w:rPr>
          <w:rFonts w:ascii="Times New Roman" w:hAnsi="Times New Roman" w:cs="Times New Roman"/>
          <w:sz w:val="28"/>
          <w:szCs w:val="28"/>
        </w:rPr>
        <w:t>контрольных (надзорных) мероприятий в рамках регионального контроля</w:t>
      </w:r>
      <w:r>
        <w:rPr>
          <w:rFonts w:ascii="Times New Roman" w:hAnsi="Times New Roman" w:cs="Times New Roman"/>
          <w:sz w:val="28"/>
          <w:szCs w:val="28"/>
        </w:rPr>
        <w:t>;</w:t>
      </w:r>
    </w:p>
    <w:p w14:paraId="3C53C96E" w14:textId="43FFD84A" w:rsidR="003A66EC" w:rsidRPr="00495866" w:rsidRDefault="00952D5F" w:rsidP="003F77E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A66EC" w:rsidRPr="00952D5F">
        <w:rPr>
          <w:rFonts w:ascii="Times New Roman" w:hAnsi="Times New Roman" w:cs="Times New Roman"/>
          <w:sz w:val="28"/>
          <w:szCs w:val="28"/>
          <w:lang w:val="en-US"/>
        </w:rPr>
        <w:t> </w:t>
      </w:r>
      <w:r w:rsidRPr="00495866">
        <w:rPr>
          <w:rFonts w:ascii="Times New Roman" w:hAnsi="Times New Roman" w:cs="Times New Roman"/>
          <w:sz w:val="28"/>
          <w:szCs w:val="28"/>
        </w:rPr>
        <w:t xml:space="preserve">применение </w:t>
      </w:r>
      <w:r w:rsidR="003A66EC" w:rsidRPr="00495866">
        <w:rPr>
          <w:rFonts w:ascii="Times New Roman" w:hAnsi="Times New Roman" w:cs="Times New Roman"/>
          <w:sz w:val="28"/>
          <w:szCs w:val="28"/>
        </w:rPr>
        <w:t>мер ответственности за нарушение обязательных требований.</w:t>
      </w:r>
    </w:p>
    <w:p w14:paraId="7CF5D7B8" w14:textId="674275BC" w:rsidR="00A54132" w:rsidRPr="00495866" w:rsidRDefault="00A54132"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xml:space="preserve">Консультирование </w:t>
      </w:r>
      <w:r w:rsidR="00495866" w:rsidRPr="00D6783C">
        <w:rPr>
          <w:rFonts w:ascii="Times New Roman" w:hAnsi="Times New Roman" w:cs="Times New Roman"/>
          <w:sz w:val="28"/>
          <w:szCs w:val="28"/>
        </w:rPr>
        <w:t>в зависимости от способа, указанного контролируемым лицом в обращен</w:t>
      </w:r>
      <w:r w:rsidR="00495866">
        <w:rPr>
          <w:rFonts w:ascii="Times New Roman" w:hAnsi="Times New Roman" w:cs="Times New Roman"/>
          <w:sz w:val="28"/>
          <w:szCs w:val="28"/>
        </w:rPr>
        <w:t>ии,</w:t>
      </w:r>
      <w:r w:rsidR="00495866" w:rsidRPr="00495866">
        <w:rPr>
          <w:rFonts w:ascii="Times New Roman" w:hAnsi="Times New Roman" w:cs="Times New Roman"/>
          <w:sz w:val="28"/>
          <w:szCs w:val="28"/>
        </w:rPr>
        <w:t xml:space="preserve"> </w:t>
      </w:r>
      <w:r w:rsidRPr="00495866">
        <w:rPr>
          <w:rFonts w:ascii="Times New Roman" w:hAnsi="Times New Roman" w:cs="Times New Roman"/>
          <w:sz w:val="28"/>
          <w:szCs w:val="28"/>
        </w:rPr>
        <w:t xml:space="preserve">осуществляется </w:t>
      </w:r>
      <w:r w:rsidR="00952D5F" w:rsidRPr="00495866">
        <w:rPr>
          <w:rFonts w:ascii="Times New Roman" w:hAnsi="Times New Roman" w:cs="Times New Roman"/>
          <w:sz w:val="28"/>
          <w:szCs w:val="28"/>
        </w:rPr>
        <w:t>следующими способами:</w:t>
      </w:r>
    </w:p>
    <w:p w14:paraId="4536F7A9" w14:textId="28AACFCA" w:rsidR="00952D5F" w:rsidRPr="00495866" w:rsidRDefault="00952D5F"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по телефону;</w:t>
      </w:r>
    </w:p>
    <w:p w14:paraId="3BF23F1E" w14:textId="1DC72ECE" w:rsidR="00952D5F" w:rsidRPr="00495866" w:rsidRDefault="00952D5F" w:rsidP="003F77EE">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посредством видео-конференц-связи;</w:t>
      </w:r>
    </w:p>
    <w:p w14:paraId="2B1FF36C" w14:textId="641D6397" w:rsidR="00952D5F" w:rsidRPr="00495866" w:rsidRDefault="00952D5F" w:rsidP="00495866">
      <w:pPr>
        <w:spacing w:after="0" w:line="276" w:lineRule="auto"/>
        <w:ind w:firstLine="851"/>
        <w:jc w:val="both"/>
        <w:rPr>
          <w:rFonts w:ascii="Times New Roman" w:hAnsi="Times New Roman" w:cs="Times New Roman"/>
          <w:sz w:val="28"/>
          <w:szCs w:val="28"/>
        </w:rPr>
      </w:pPr>
      <w:r w:rsidRPr="00495866">
        <w:rPr>
          <w:rFonts w:ascii="Times New Roman" w:hAnsi="Times New Roman" w:cs="Times New Roman"/>
          <w:sz w:val="28"/>
          <w:szCs w:val="28"/>
        </w:rPr>
        <w:t>- на личном приеме.</w:t>
      </w:r>
    </w:p>
    <w:p w14:paraId="7563576D" w14:textId="43C523A9" w:rsidR="003A66EC" w:rsidRPr="0071222E" w:rsidRDefault="003A66EC" w:rsidP="003F77EE">
      <w:pPr>
        <w:spacing w:after="0" w:line="276" w:lineRule="auto"/>
        <w:ind w:firstLine="851"/>
        <w:jc w:val="both"/>
        <w:rPr>
          <w:rFonts w:ascii="Times New Roman" w:hAnsi="Times New Roman" w:cs="Times New Roman"/>
          <w:sz w:val="28"/>
          <w:szCs w:val="28"/>
        </w:rPr>
      </w:pPr>
      <w:r w:rsidRPr="00952D5F">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странице ГПБУ «Мосприрода» в информационно-телекоммуникационной сети Интернет по адресу: https://mospriroda.ru, письменного разъяснения, подписанного уполномоченным должностным лицом ГПБУ «Мосприрода».</w:t>
      </w:r>
    </w:p>
    <w:p w14:paraId="7F1DE1F6"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4.10.</w:t>
      </w:r>
      <w:r w:rsidRPr="0071222E">
        <w:rPr>
          <w:rFonts w:ascii="Times New Roman" w:hAnsi="Times New Roman" w:cs="Times New Roman"/>
          <w:sz w:val="28"/>
          <w:szCs w:val="28"/>
          <w:lang w:val="en-US"/>
        </w:rPr>
        <w:t> </w:t>
      </w:r>
      <w:r w:rsidRPr="0071222E">
        <w:rPr>
          <w:rFonts w:ascii="Times New Roman" w:hAnsi="Times New Roman" w:cs="Times New Roman"/>
          <w:sz w:val="28"/>
          <w:szCs w:val="28"/>
        </w:rPr>
        <w:t xml:space="preserve">Самообследование осуществляется на основании утвержденных методических рекомендаций по проведению самообследования и подготовке декларации соблюдения обязательных требований в автоматизированном режиме с использованием одного из способов, указанных на официальном сайте ГПБУ «Мосприрода» в информационно-телекоммуникационной сети </w:t>
      </w:r>
      <w:r w:rsidRPr="0071222E">
        <w:rPr>
          <w:rFonts w:ascii="Times New Roman" w:hAnsi="Times New Roman" w:cs="Times New Roman"/>
          <w:sz w:val="28"/>
          <w:szCs w:val="28"/>
        </w:rPr>
        <w:lastRenderedPageBreak/>
        <w:t>Интернет по адресу: https://mospriroda.ru, и может касаться как контролируемого лица в целом, так и его обособленных подразделений, объектов контроля.</w:t>
      </w:r>
    </w:p>
    <w:p w14:paraId="387293D4" w14:textId="77777777" w:rsidR="003A66EC" w:rsidRPr="0071222E" w:rsidRDefault="003A66EC" w:rsidP="003F77EE">
      <w:pPr>
        <w:spacing w:after="0" w:line="276" w:lineRule="auto"/>
        <w:ind w:firstLine="851"/>
        <w:jc w:val="both"/>
        <w:rPr>
          <w:rFonts w:ascii="Times New Roman" w:hAnsi="Times New Roman" w:cs="Times New Roman"/>
          <w:sz w:val="28"/>
          <w:szCs w:val="28"/>
        </w:rPr>
      </w:pPr>
      <w:r w:rsidRPr="0071222E">
        <w:rPr>
          <w:rFonts w:ascii="Times New Roman" w:hAnsi="Times New Roman" w:cs="Times New Roman"/>
          <w:sz w:val="28"/>
          <w:szCs w:val="28"/>
        </w:rPr>
        <w:t>Реализация программы осуществляется в соответствии с Планом-графиком мероприятий, направленных на профилактику рисков причинения вреда (ущерба) охраняемым законом ценностям.</w:t>
      </w:r>
    </w:p>
    <w:p w14:paraId="06B1C6BE" w14:textId="6F131E37" w:rsidR="004A3002" w:rsidRPr="0071222E" w:rsidRDefault="004A3002" w:rsidP="003F77EE">
      <w:pPr>
        <w:spacing w:line="276" w:lineRule="auto"/>
        <w:rPr>
          <w:rFonts w:ascii="Times New Roman" w:hAnsi="Times New Roman" w:cs="Times New Roman"/>
          <w:sz w:val="28"/>
          <w:szCs w:val="28"/>
        </w:rPr>
      </w:pPr>
    </w:p>
    <w:p w14:paraId="6D222343" w14:textId="77777777" w:rsidR="00827583" w:rsidRPr="0071222E" w:rsidRDefault="00827583" w:rsidP="004A3002">
      <w:pPr>
        <w:spacing w:after="0" w:line="240" w:lineRule="auto"/>
        <w:ind w:firstLine="6804"/>
        <w:jc w:val="both"/>
        <w:rPr>
          <w:rFonts w:ascii="Times New Roman" w:hAnsi="Times New Roman" w:cs="Times New Roman"/>
          <w:sz w:val="20"/>
          <w:szCs w:val="20"/>
        </w:rPr>
        <w:sectPr w:rsidR="00827583" w:rsidRPr="0071222E" w:rsidSect="001050F8">
          <w:headerReference w:type="default" r:id="rId8"/>
          <w:pgSz w:w="11906" w:h="16838"/>
          <w:pgMar w:top="1134" w:right="850" w:bottom="1134" w:left="1560" w:header="569" w:footer="708" w:gutter="0"/>
          <w:cols w:space="708"/>
          <w:titlePg/>
          <w:docGrid w:linePitch="360"/>
        </w:sectPr>
      </w:pPr>
    </w:p>
    <w:p w14:paraId="51AFC30A" w14:textId="77777777" w:rsidR="005A0EDE" w:rsidRPr="0071222E" w:rsidRDefault="005A0EDE" w:rsidP="005A0EDE">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lastRenderedPageBreak/>
        <w:t xml:space="preserve">План-график мероприятий, направленных на профилактику рисков причинения вреда (ущерба) </w:t>
      </w:r>
    </w:p>
    <w:p w14:paraId="5EDA40A8" w14:textId="77777777" w:rsidR="00A20629" w:rsidRPr="0071222E" w:rsidRDefault="005A0EDE" w:rsidP="005A0EDE">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охраняемым законом ценностям</w:t>
      </w:r>
    </w:p>
    <w:p w14:paraId="75EF47B1" w14:textId="77777777" w:rsidR="005A0EDE" w:rsidRPr="0071222E" w:rsidRDefault="005A0EDE" w:rsidP="005A0EDE">
      <w:pPr>
        <w:spacing w:after="0" w:line="240" w:lineRule="auto"/>
        <w:jc w:val="center"/>
        <w:rPr>
          <w:rFonts w:ascii="Times New Roman" w:hAnsi="Times New Roman" w:cs="Times New Roman"/>
          <w:b/>
          <w:sz w:val="28"/>
          <w:szCs w:val="28"/>
        </w:rPr>
      </w:pPr>
    </w:p>
    <w:tbl>
      <w:tblPr>
        <w:tblStyle w:val="a8"/>
        <w:tblW w:w="15593" w:type="dxa"/>
        <w:tblInd w:w="-176" w:type="dxa"/>
        <w:tblLayout w:type="fixed"/>
        <w:tblLook w:val="04A0" w:firstRow="1" w:lastRow="0" w:firstColumn="1" w:lastColumn="0" w:noHBand="0" w:noVBand="1"/>
      </w:tblPr>
      <w:tblGrid>
        <w:gridCol w:w="710"/>
        <w:gridCol w:w="3685"/>
        <w:gridCol w:w="2552"/>
        <w:gridCol w:w="2127"/>
        <w:gridCol w:w="3260"/>
        <w:gridCol w:w="3259"/>
      </w:tblGrid>
      <w:tr w:rsidR="004A3002" w:rsidRPr="0071222E" w14:paraId="0CA35722" w14:textId="77777777" w:rsidTr="00952D5F">
        <w:trPr>
          <w:cantSplit/>
          <w:tblHeader/>
        </w:trPr>
        <w:tc>
          <w:tcPr>
            <w:tcW w:w="710" w:type="dxa"/>
            <w:vAlign w:val="center"/>
          </w:tcPr>
          <w:p w14:paraId="779E4942"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 п/п</w:t>
            </w:r>
          </w:p>
        </w:tc>
        <w:tc>
          <w:tcPr>
            <w:tcW w:w="3685" w:type="dxa"/>
            <w:vAlign w:val="center"/>
          </w:tcPr>
          <w:p w14:paraId="0E6D61D7"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Наименование вида профилактического мероприятия</w:t>
            </w:r>
          </w:p>
        </w:tc>
        <w:tc>
          <w:tcPr>
            <w:tcW w:w="2552" w:type="dxa"/>
            <w:vAlign w:val="center"/>
          </w:tcPr>
          <w:p w14:paraId="154F2822"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Форма проведения профилактического мероприятия</w:t>
            </w:r>
          </w:p>
        </w:tc>
        <w:tc>
          <w:tcPr>
            <w:tcW w:w="2127" w:type="dxa"/>
            <w:vAlign w:val="center"/>
          </w:tcPr>
          <w:p w14:paraId="18C36E94"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Периодичность проведения мероприятия</w:t>
            </w:r>
          </w:p>
        </w:tc>
        <w:tc>
          <w:tcPr>
            <w:tcW w:w="3260" w:type="dxa"/>
            <w:vAlign w:val="center"/>
          </w:tcPr>
          <w:p w14:paraId="1C75EF85"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Ожидаемые результаты</w:t>
            </w:r>
          </w:p>
        </w:tc>
        <w:tc>
          <w:tcPr>
            <w:tcW w:w="3259" w:type="dxa"/>
            <w:vAlign w:val="center"/>
          </w:tcPr>
          <w:p w14:paraId="73728D4A" w14:textId="77777777" w:rsidR="004A3002" w:rsidRPr="0071222E" w:rsidRDefault="004A3002" w:rsidP="009A6D40">
            <w:pPr>
              <w:jc w:val="center"/>
              <w:rPr>
                <w:rFonts w:ascii="Times New Roman" w:hAnsi="Times New Roman" w:cs="Times New Roman"/>
                <w:b/>
              </w:rPr>
            </w:pPr>
            <w:r w:rsidRPr="0071222E">
              <w:rPr>
                <w:rFonts w:ascii="Times New Roman" w:hAnsi="Times New Roman" w:cs="Times New Roman"/>
                <w:b/>
              </w:rPr>
              <w:t>Ответственный исполнитель</w:t>
            </w:r>
          </w:p>
        </w:tc>
      </w:tr>
      <w:tr w:rsidR="005E2B3F" w:rsidRPr="0071222E" w14:paraId="5A5CD8FB" w14:textId="77777777" w:rsidTr="00952D5F">
        <w:trPr>
          <w:cantSplit/>
        </w:trPr>
        <w:tc>
          <w:tcPr>
            <w:tcW w:w="710" w:type="dxa"/>
          </w:tcPr>
          <w:p w14:paraId="71526194"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1.</w:t>
            </w:r>
          </w:p>
        </w:tc>
        <w:tc>
          <w:tcPr>
            <w:tcW w:w="14883" w:type="dxa"/>
            <w:gridSpan w:val="5"/>
          </w:tcPr>
          <w:p w14:paraId="00766DBF"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Информирование</w:t>
            </w:r>
          </w:p>
        </w:tc>
      </w:tr>
      <w:tr w:rsidR="005A0EDE" w:rsidRPr="0071222E" w14:paraId="00473512" w14:textId="77777777" w:rsidTr="00952D5F">
        <w:trPr>
          <w:cantSplit/>
          <w:trHeight w:val="2096"/>
        </w:trPr>
        <w:tc>
          <w:tcPr>
            <w:tcW w:w="710" w:type="dxa"/>
          </w:tcPr>
          <w:p w14:paraId="36FCEF8D" w14:textId="77777777" w:rsidR="005A0EDE" w:rsidRPr="0071222E" w:rsidRDefault="005A0EDE" w:rsidP="000B35D7">
            <w:pPr>
              <w:pStyle w:val="a4"/>
              <w:numPr>
                <w:ilvl w:val="1"/>
                <w:numId w:val="3"/>
              </w:numPr>
              <w:jc w:val="both"/>
              <w:rPr>
                <w:rFonts w:ascii="Times New Roman" w:hAnsi="Times New Roman" w:cs="Times New Roman"/>
              </w:rPr>
            </w:pPr>
          </w:p>
        </w:tc>
        <w:tc>
          <w:tcPr>
            <w:tcW w:w="3685" w:type="dxa"/>
          </w:tcPr>
          <w:p w14:paraId="207EB56A" w14:textId="77777777" w:rsidR="005A0EDE" w:rsidRPr="0071222E" w:rsidRDefault="001335A5" w:rsidP="009A6D40">
            <w:pPr>
              <w:rPr>
                <w:rFonts w:ascii="Times New Roman" w:hAnsi="Times New Roman" w:cs="Times New Roman"/>
              </w:rPr>
            </w:pPr>
            <w:r w:rsidRPr="0071222E">
              <w:rPr>
                <w:rFonts w:ascii="Times New Roman" w:hAnsi="Times New Roman" w:cs="Times New Roman"/>
              </w:rPr>
              <w:t>Т</w:t>
            </w:r>
            <w:r w:rsidR="005A0EDE" w:rsidRPr="0071222E">
              <w:rPr>
                <w:rFonts w:ascii="Times New Roman" w:hAnsi="Times New Roman" w:cs="Times New Roman"/>
              </w:rPr>
              <w:t>екст</w:t>
            </w:r>
            <w:r w:rsidRPr="0071222E">
              <w:rPr>
                <w:rFonts w:ascii="Times New Roman" w:hAnsi="Times New Roman" w:cs="Times New Roman"/>
              </w:rPr>
              <w:t>ы</w:t>
            </w:r>
            <w:r w:rsidR="005A0EDE" w:rsidRPr="0071222E">
              <w:rPr>
                <w:rFonts w:ascii="Times New Roman" w:hAnsi="Times New Roman" w:cs="Times New Roman"/>
              </w:rPr>
              <w:t xml:space="preserve"> нормативных правовых актов, регулирующих осуществление государственного контроля (надзора), сведение о внесенных изменениях, сроках и порядке их вступления в силу</w:t>
            </w:r>
          </w:p>
        </w:tc>
        <w:tc>
          <w:tcPr>
            <w:tcW w:w="2552" w:type="dxa"/>
          </w:tcPr>
          <w:p w14:paraId="38025809" w14:textId="154DC051" w:rsidR="005A0EDE" w:rsidRPr="0071222E" w:rsidRDefault="005A0EDE" w:rsidP="009A6D40">
            <w:pPr>
              <w:rPr>
                <w:rFonts w:ascii="Times New Roman" w:hAnsi="Times New Roman" w:cs="Times New Roman"/>
              </w:rPr>
            </w:pPr>
            <w:r w:rsidRPr="0071222E">
              <w:rPr>
                <w:rFonts w:ascii="Times New Roman" w:hAnsi="Times New Roman" w:cs="Times New Roman"/>
              </w:rPr>
              <w:t xml:space="preserve">Размещение информации на официальном сайте </w:t>
            </w:r>
            <w:r w:rsidR="00EB2037" w:rsidRPr="0071222E">
              <w:rPr>
                <w:rFonts w:ascii="Times New Roman" w:hAnsi="Times New Roman" w:cs="Times New Roman"/>
              </w:rPr>
              <w:t>ГПБУ «Мосприрода»</w:t>
            </w:r>
          </w:p>
        </w:tc>
        <w:tc>
          <w:tcPr>
            <w:tcW w:w="2127" w:type="dxa"/>
          </w:tcPr>
          <w:p w14:paraId="4CF81168" w14:textId="77777777" w:rsidR="005A0EDE" w:rsidRPr="0071222E" w:rsidRDefault="00020B22"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63C0AF33" w14:textId="77777777" w:rsidR="005A0EDE" w:rsidRPr="0071222E" w:rsidRDefault="005A0EDE"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259" w:type="dxa"/>
          </w:tcPr>
          <w:p w14:paraId="25887D9A" w14:textId="7C41EA95" w:rsidR="005A0EDE" w:rsidRPr="0071222E" w:rsidRDefault="0031262A" w:rsidP="0031262A">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Административно-кадровое управление,  Управление охраны и инспекторского контроля</w:t>
            </w:r>
          </w:p>
        </w:tc>
      </w:tr>
      <w:tr w:rsidR="00EB2037" w:rsidRPr="0071222E" w14:paraId="486C0DB8" w14:textId="77777777" w:rsidTr="00952D5F">
        <w:trPr>
          <w:cantSplit/>
        </w:trPr>
        <w:tc>
          <w:tcPr>
            <w:tcW w:w="710" w:type="dxa"/>
          </w:tcPr>
          <w:p w14:paraId="46CBA8E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1.2.</w:t>
            </w:r>
          </w:p>
        </w:tc>
        <w:tc>
          <w:tcPr>
            <w:tcW w:w="3685" w:type="dxa"/>
          </w:tcPr>
          <w:p w14:paraId="0E1AF2E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Утверждение и актуализация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(надзора), а также информацией о мерах ответственности, применяемых при нарушении обязательных требований</w:t>
            </w:r>
          </w:p>
        </w:tc>
        <w:tc>
          <w:tcPr>
            <w:tcW w:w="2552" w:type="dxa"/>
          </w:tcPr>
          <w:p w14:paraId="3AE508AB" w14:textId="3AE67C21"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7F8A5AEA"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внесения изменений в законодательство</w:t>
            </w:r>
          </w:p>
        </w:tc>
        <w:tc>
          <w:tcPr>
            <w:tcW w:w="3260" w:type="dxa"/>
          </w:tcPr>
          <w:p w14:paraId="79CEB831"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259" w:type="dxa"/>
          </w:tcPr>
          <w:p w14:paraId="0025E26D" w14:textId="1B328B19" w:rsidR="00EB2037" w:rsidRPr="0071222E" w:rsidRDefault="0031262A" w:rsidP="009A6D4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Административно-кадровое управление,  Управление охраны и инспекторского контроля</w:t>
            </w:r>
          </w:p>
        </w:tc>
      </w:tr>
      <w:tr w:rsidR="00EB2037" w:rsidRPr="0071222E" w14:paraId="666424A5" w14:textId="77777777" w:rsidTr="00952D5F">
        <w:trPr>
          <w:cantSplit/>
        </w:trPr>
        <w:tc>
          <w:tcPr>
            <w:tcW w:w="710" w:type="dxa"/>
          </w:tcPr>
          <w:p w14:paraId="7457266E"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1.3.</w:t>
            </w:r>
          </w:p>
        </w:tc>
        <w:tc>
          <w:tcPr>
            <w:tcW w:w="3685" w:type="dxa"/>
          </w:tcPr>
          <w:p w14:paraId="4E6A4957"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Тексты нормативных правовых актов, устанавливающих обязательные требования в области защиты зеленых насаждений в действующей редакции</w:t>
            </w:r>
          </w:p>
        </w:tc>
        <w:tc>
          <w:tcPr>
            <w:tcW w:w="2552" w:type="dxa"/>
          </w:tcPr>
          <w:p w14:paraId="5E8C605A" w14:textId="00293EA0"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4A593D0E"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5C880C30"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259" w:type="dxa"/>
          </w:tcPr>
          <w:p w14:paraId="7A6095EA" w14:textId="452160E9" w:rsidR="00EB2037" w:rsidRPr="0071222E" w:rsidRDefault="0031262A" w:rsidP="009A6D4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Административно-кадровое управление,  Управление охраны и инспекторского контроля</w:t>
            </w:r>
          </w:p>
        </w:tc>
      </w:tr>
      <w:tr w:rsidR="00EB2037" w:rsidRPr="0071222E" w14:paraId="38A88891" w14:textId="77777777" w:rsidTr="00952D5F">
        <w:trPr>
          <w:cantSplit/>
        </w:trPr>
        <w:tc>
          <w:tcPr>
            <w:tcW w:w="710" w:type="dxa"/>
          </w:tcPr>
          <w:p w14:paraId="2ADECAD9"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lastRenderedPageBreak/>
              <w:t>1.4.</w:t>
            </w:r>
          </w:p>
        </w:tc>
        <w:tc>
          <w:tcPr>
            <w:tcW w:w="3685" w:type="dxa"/>
          </w:tcPr>
          <w:p w14:paraId="4018B8CE" w14:textId="5895D8B0"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 поддержание в актуальном состоянии проверочных листов в формате, допускающем их использование для самообследования, утвержденных в установленном порядке</w:t>
            </w:r>
          </w:p>
        </w:tc>
        <w:tc>
          <w:tcPr>
            <w:tcW w:w="2552" w:type="dxa"/>
          </w:tcPr>
          <w:p w14:paraId="0F7685BD" w14:textId="3CBFBE77"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50F5616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внесения изменений в законодательство</w:t>
            </w:r>
          </w:p>
        </w:tc>
        <w:tc>
          <w:tcPr>
            <w:tcW w:w="3260" w:type="dxa"/>
          </w:tcPr>
          <w:p w14:paraId="70A679AB"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 о действующих обязательных требованиях, снижение количества нарушений законодательства</w:t>
            </w:r>
          </w:p>
        </w:tc>
        <w:tc>
          <w:tcPr>
            <w:tcW w:w="3259" w:type="dxa"/>
          </w:tcPr>
          <w:p w14:paraId="50BB3336" w14:textId="6BDB6D1F" w:rsidR="00EB2037" w:rsidRPr="0071222E" w:rsidRDefault="0031262A" w:rsidP="0031262A">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1A83C790" w14:textId="77777777" w:rsidTr="00952D5F">
        <w:trPr>
          <w:cantSplit/>
        </w:trPr>
        <w:tc>
          <w:tcPr>
            <w:tcW w:w="710" w:type="dxa"/>
          </w:tcPr>
          <w:p w14:paraId="348BF65F"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1.5.</w:t>
            </w:r>
          </w:p>
        </w:tc>
        <w:tc>
          <w:tcPr>
            <w:tcW w:w="3685" w:type="dxa"/>
          </w:tcPr>
          <w:p w14:paraId="7877703A"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Перечень индикаторов риска нарушения обязательных требований, порядок отнесения объектов контроля к категориям риска.</w:t>
            </w:r>
          </w:p>
        </w:tc>
        <w:tc>
          <w:tcPr>
            <w:tcW w:w="2552" w:type="dxa"/>
          </w:tcPr>
          <w:p w14:paraId="1919597C" w14:textId="081538CD"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7C8A999F"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6C347613" w14:textId="3E87650D"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259" w:type="dxa"/>
          </w:tcPr>
          <w:p w14:paraId="01EA747E" w14:textId="5DD40CD1"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47988E7E" w14:textId="77777777" w:rsidTr="00952D5F">
        <w:trPr>
          <w:cantSplit/>
        </w:trPr>
        <w:tc>
          <w:tcPr>
            <w:tcW w:w="710" w:type="dxa"/>
          </w:tcPr>
          <w:p w14:paraId="4C8BA539"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1.6.</w:t>
            </w:r>
          </w:p>
        </w:tc>
        <w:tc>
          <w:tcPr>
            <w:tcW w:w="3685" w:type="dxa"/>
          </w:tcPr>
          <w:p w14:paraId="6C9C28E0" w14:textId="32DE98AF" w:rsidR="00EB2037" w:rsidRPr="0071222E" w:rsidRDefault="00EB2037" w:rsidP="009A6D40">
            <w:pPr>
              <w:rPr>
                <w:rFonts w:ascii="Times New Roman" w:hAnsi="Times New Roman" w:cs="Times New Roman"/>
              </w:rPr>
            </w:pPr>
            <w:r w:rsidRPr="0071222E">
              <w:rPr>
                <w:rFonts w:ascii="Times New Roman" w:hAnsi="Times New Roman" w:cs="Times New Roman"/>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552" w:type="dxa"/>
          </w:tcPr>
          <w:p w14:paraId="3DD8F7DC" w14:textId="34FCE86B"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47A98EB5"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4ED4A326" w14:textId="578B2BDA"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259" w:type="dxa"/>
          </w:tcPr>
          <w:p w14:paraId="30EE78AF" w14:textId="38E7EE39"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04B932DF" w14:textId="77777777" w:rsidTr="00952D5F">
        <w:trPr>
          <w:cantSplit/>
        </w:trPr>
        <w:tc>
          <w:tcPr>
            <w:tcW w:w="710" w:type="dxa"/>
          </w:tcPr>
          <w:p w14:paraId="429F4519"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1.7.</w:t>
            </w:r>
          </w:p>
        </w:tc>
        <w:tc>
          <w:tcPr>
            <w:tcW w:w="3685" w:type="dxa"/>
          </w:tcPr>
          <w:p w14:paraId="732ABB4D" w14:textId="71B34FC3" w:rsidR="00EB2037" w:rsidRPr="0071222E" w:rsidRDefault="000161C5" w:rsidP="009A6D40">
            <w:pPr>
              <w:rPr>
                <w:rFonts w:ascii="Times New Roman" w:hAnsi="Times New Roman" w:cs="Times New Roman"/>
              </w:rPr>
            </w:pPr>
            <w:r w:rsidRPr="00F1683D">
              <w:rPr>
                <w:rFonts w:ascii="Times New Roman" w:hAnsi="Times New Roman" w:cs="Times New Roman"/>
              </w:rPr>
              <w:t>Утверждение программы профилактики</w:t>
            </w:r>
          </w:p>
        </w:tc>
        <w:tc>
          <w:tcPr>
            <w:tcW w:w="2552" w:type="dxa"/>
          </w:tcPr>
          <w:p w14:paraId="49607667" w14:textId="2703E5B0"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14AB29F5"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Ежегодно, до 20 декабря года, предшествующего году реализации программы профилактики</w:t>
            </w:r>
          </w:p>
        </w:tc>
        <w:tc>
          <w:tcPr>
            <w:tcW w:w="3260" w:type="dxa"/>
          </w:tcPr>
          <w:p w14:paraId="05755BFF"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информированности поднадзорных субъектов</w:t>
            </w:r>
          </w:p>
        </w:tc>
        <w:tc>
          <w:tcPr>
            <w:tcW w:w="3259" w:type="dxa"/>
          </w:tcPr>
          <w:p w14:paraId="5E51D730" w14:textId="19F39A02"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0739EC82" w14:textId="77777777" w:rsidTr="00952D5F">
        <w:trPr>
          <w:cantSplit/>
        </w:trPr>
        <w:tc>
          <w:tcPr>
            <w:tcW w:w="710" w:type="dxa"/>
          </w:tcPr>
          <w:p w14:paraId="4FE144BE"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1.8.</w:t>
            </w:r>
          </w:p>
        </w:tc>
        <w:tc>
          <w:tcPr>
            <w:tcW w:w="3685" w:type="dxa"/>
          </w:tcPr>
          <w:p w14:paraId="1016FB8D"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План проведения плановых контрольных (надзорных) мероприятий</w:t>
            </w:r>
          </w:p>
        </w:tc>
        <w:tc>
          <w:tcPr>
            <w:tcW w:w="2552" w:type="dxa"/>
          </w:tcPr>
          <w:p w14:paraId="5CBD117C" w14:textId="27426E81"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5C54A3E7" w14:textId="6D7CAD5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Ежегодно, не позднее </w:t>
            </w:r>
            <w:r w:rsidR="00F1683D">
              <w:rPr>
                <w:rFonts w:ascii="Times New Roman" w:hAnsi="Times New Roman" w:cs="Times New Roman"/>
              </w:rPr>
              <w:t>22</w:t>
            </w:r>
            <w:r w:rsidRPr="0071222E">
              <w:rPr>
                <w:rFonts w:ascii="Times New Roman" w:hAnsi="Times New Roman" w:cs="Times New Roman"/>
              </w:rPr>
              <w:t xml:space="preserve"> декабря года, предшествующего году проведения проверок</w:t>
            </w:r>
          </w:p>
        </w:tc>
        <w:tc>
          <w:tcPr>
            <w:tcW w:w="3260" w:type="dxa"/>
          </w:tcPr>
          <w:p w14:paraId="3620B74D" w14:textId="15440F10" w:rsidR="00F1683D" w:rsidRPr="00F1683D" w:rsidRDefault="00EB2037" w:rsidP="00F1683D">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259" w:type="dxa"/>
          </w:tcPr>
          <w:p w14:paraId="3E9C24BB" w14:textId="7D13D76E"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5DCF118F" w14:textId="77777777" w:rsidTr="00952D5F">
        <w:trPr>
          <w:cantSplit/>
        </w:trPr>
        <w:tc>
          <w:tcPr>
            <w:tcW w:w="710" w:type="dxa"/>
          </w:tcPr>
          <w:p w14:paraId="5432F125"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lastRenderedPageBreak/>
              <w:t>1.9.</w:t>
            </w:r>
          </w:p>
        </w:tc>
        <w:tc>
          <w:tcPr>
            <w:tcW w:w="3685" w:type="dxa"/>
          </w:tcPr>
          <w:p w14:paraId="415A01F1"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Исчерпывающий перечень сведений, которые могут запрашиваться контрольным (надзорным) органом у контролируемого лица</w:t>
            </w:r>
          </w:p>
        </w:tc>
        <w:tc>
          <w:tcPr>
            <w:tcW w:w="2552" w:type="dxa"/>
          </w:tcPr>
          <w:p w14:paraId="35094ACD" w14:textId="27BE1C1B"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4087628E"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24DCB163"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Повышение прозрачности системы государственного надзора, повышение информированности поднадзорных субъектов</w:t>
            </w:r>
          </w:p>
        </w:tc>
        <w:tc>
          <w:tcPr>
            <w:tcW w:w="3259" w:type="dxa"/>
          </w:tcPr>
          <w:p w14:paraId="7BFAC11B" w14:textId="152A3E58"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34500053" w14:textId="77777777" w:rsidTr="00952D5F">
        <w:trPr>
          <w:cantSplit/>
        </w:trPr>
        <w:tc>
          <w:tcPr>
            <w:tcW w:w="710" w:type="dxa"/>
          </w:tcPr>
          <w:p w14:paraId="6BE1726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1.10</w:t>
            </w:r>
          </w:p>
        </w:tc>
        <w:tc>
          <w:tcPr>
            <w:tcW w:w="3685" w:type="dxa"/>
          </w:tcPr>
          <w:p w14:paraId="42EE3F31" w14:textId="00425E87" w:rsidR="00EB2037" w:rsidRPr="0071222E" w:rsidRDefault="00EB2037" w:rsidP="009A6D40">
            <w:pPr>
              <w:rPr>
                <w:rFonts w:ascii="Times New Roman" w:hAnsi="Times New Roman" w:cs="Times New Roman"/>
              </w:rPr>
            </w:pPr>
            <w:r w:rsidRPr="0071222E">
              <w:rPr>
                <w:rFonts w:ascii="Times New Roman" w:hAnsi="Times New Roman" w:cs="Times New Roman"/>
              </w:rPr>
              <w:t>Сведени</w:t>
            </w:r>
            <w:r w:rsidR="007A25FC" w:rsidRPr="0071222E">
              <w:rPr>
                <w:rFonts w:ascii="Times New Roman" w:hAnsi="Times New Roman" w:cs="Times New Roman"/>
              </w:rPr>
              <w:t>я</w:t>
            </w:r>
            <w:r w:rsidRPr="0071222E">
              <w:rPr>
                <w:rFonts w:ascii="Times New Roman" w:hAnsi="Times New Roman" w:cs="Times New Roman"/>
              </w:rPr>
              <w:t xml:space="preserve"> о способах получения консультаций по вопросам соблюдения обязательных требований</w:t>
            </w:r>
          </w:p>
        </w:tc>
        <w:tc>
          <w:tcPr>
            <w:tcW w:w="2552" w:type="dxa"/>
          </w:tcPr>
          <w:p w14:paraId="48FB2520" w14:textId="6370B368"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65CC0CCC"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6013D595" w14:textId="035783C1"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259" w:type="dxa"/>
          </w:tcPr>
          <w:p w14:paraId="335739C5" w14:textId="5A8CD311"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5CED0AFE" w14:textId="77777777" w:rsidTr="00952D5F">
        <w:trPr>
          <w:cantSplit/>
        </w:trPr>
        <w:tc>
          <w:tcPr>
            <w:tcW w:w="710" w:type="dxa"/>
          </w:tcPr>
          <w:p w14:paraId="7C294E1C"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1.11</w:t>
            </w:r>
          </w:p>
        </w:tc>
        <w:tc>
          <w:tcPr>
            <w:tcW w:w="3685" w:type="dxa"/>
          </w:tcPr>
          <w:p w14:paraId="57A67FD5"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Сведения о применении контрольным (надзорным) органом мер стимулирования добросовестности контролируемых лиц</w:t>
            </w:r>
          </w:p>
        </w:tc>
        <w:tc>
          <w:tcPr>
            <w:tcW w:w="2552" w:type="dxa"/>
          </w:tcPr>
          <w:p w14:paraId="2982EB5E" w14:textId="071CC3CF"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1E8C3896"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По мере необходимости</w:t>
            </w:r>
          </w:p>
        </w:tc>
        <w:tc>
          <w:tcPr>
            <w:tcW w:w="3260" w:type="dxa"/>
          </w:tcPr>
          <w:p w14:paraId="04639841" w14:textId="45ED54B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F1683D">
              <w:rPr>
                <w:rFonts w:ascii="Times New Roman" w:hAnsi="Times New Roman" w:cs="Times New Roman"/>
                <w:sz w:val="24"/>
                <w:szCs w:val="24"/>
              </w:rPr>
              <w:t>контроля (</w:t>
            </w:r>
            <w:r w:rsidR="00F1683D" w:rsidRPr="00020B22">
              <w:rPr>
                <w:rFonts w:ascii="Times New Roman" w:hAnsi="Times New Roman" w:cs="Times New Roman"/>
                <w:sz w:val="24"/>
                <w:szCs w:val="24"/>
              </w:rPr>
              <w:t>надзора</w:t>
            </w:r>
            <w:r w:rsidR="00F1683D">
              <w:rPr>
                <w:rFonts w:ascii="Times New Roman" w:hAnsi="Times New Roman" w:cs="Times New Roman"/>
                <w:sz w:val="24"/>
                <w:szCs w:val="24"/>
              </w:rPr>
              <w:t>)</w:t>
            </w:r>
          </w:p>
        </w:tc>
        <w:tc>
          <w:tcPr>
            <w:tcW w:w="3259" w:type="dxa"/>
          </w:tcPr>
          <w:p w14:paraId="2905C1EB" w14:textId="3AAB6FE1"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2A1D2A94" w14:textId="77777777" w:rsidTr="00952D5F">
        <w:trPr>
          <w:cantSplit/>
        </w:trPr>
        <w:tc>
          <w:tcPr>
            <w:tcW w:w="710" w:type="dxa"/>
          </w:tcPr>
          <w:p w14:paraId="0CCB9C13" w14:textId="77777777" w:rsidR="00EB2037" w:rsidRPr="0071222E" w:rsidRDefault="00EB2037" w:rsidP="00EB2037">
            <w:pPr>
              <w:jc w:val="both"/>
              <w:rPr>
                <w:rFonts w:ascii="Times New Roman" w:hAnsi="Times New Roman" w:cs="Times New Roman"/>
              </w:rPr>
            </w:pPr>
            <w:r w:rsidRPr="0071222E">
              <w:rPr>
                <w:rFonts w:ascii="Times New Roman" w:hAnsi="Times New Roman" w:cs="Times New Roman"/>
              </w:rPr>
              <w:t>1.12</w:t>
            </w:r>
          </w:p>
        </w:tc>
        <w:tc>
          <w:tcPr>
            <w:tcW w:w="3685" w:type="dxa"/>
          </w:tcPr>
          <w:p w14:paraId="7A2F4AA8" w14:textId="6841B432"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Сведения о порядке досудебного обжалования решений </w:t>
            </w:r>
            <w:r w:rsidR="003A66EC" w:rsidRPr="0071222E">
              <w:rPr>
                <w:rFonts w:ascii="Times New Roman" w:hAnsi="Times New Roman" w:cs="Times New Roman"/>
              </w:rPr>
              <w:t>ГПБУ «Мосприрода»</w:t>
            </w:r>
            <w:r w:rsidRPr="0071222E">
              <w:rPr>
                <w:rFonts w:ascii="Times New Roman" w:hAnsi="Times New Roman" w:cs="Times New Roman"/>
              </w:rPr>
              <w:t>, действий (бездействия) его должностных лиц</w:t>
            </w:r>
          </w:p>
        </w:tc>
        <w:tc>
          <w:tcPr>
            <w:tcW w:w="2552" w:type="dxa"/>
          </w:tcPr>
          <w:p w14:paraId="0350135C" w14:textId="46B3A835"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32035B82"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45DA4EB7" w14:textId="7CEEAD86"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F1683D">
              <w:rPr>
                <w:rFonts w:ascii="Times New Roman" w:hAnsi="Times New Roman" w:cs="Times New Roman"/>
              </w:rPr>
              <w:t>контролируемых лиц</w:t>
            </w:r>
          </w:p>
        </w:tc>
        <w:tc>
          <w:tcPr>
            <w:tcW w:w="3259" w:type="dxa"/>
          </w:tcPr>
          <w:p w14:paraId="26EB40AE" w14:textId="54C52E98" w:rsidR="00EB2037" w:rsidRPr="0071222E" w:rsidRDefault="0031262A" w:rsidP="003F43E3">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EB2037" w:rsidRPr="0071222E" w14:paraId="20F27246" w14:textId="77777777" w:rsidTr="009A2A63">
        <w:trPr>
          <w:cantSplit/>
        </w:trPr>
        <w:tc>
          <w:tcPr>
            <w:tcW w:w="710" w:type="dxa"/>
            <w:shd w:val="clear" w:color="auto" w:fill="auto"/>
          </w:tcPr>
          <w:p w14:paraId="3BF741AA" w14:textId="77777777" w:rsidR="00EB2037" w:rsidRPr="00AE0E10" w:rsidRDefault="00EB2037" w:rsidP="00EB2037">
            <w:pPr>
              <w:jc w:val="both"/>
              <w:rPr>
                <w:rFonts w:ascii="Times New Roman" w:hAnsi="Times New Roman" w:cs="Times New Roman"/>
              </w:rPr>
            </w:pPr>
            <w:r w:rsidRPr="00AE0E10">
              <w:rPr>
                <w:rFonts w:ascii="Times New Roman" w:hAnsi="Times New Roman" w:cs="Times New Roman"/>
              </w:rPr>
              <w:t>1.13</w:t>
            </w:r>
          </w:p>
        </w:tc>
        <w:tc>
          <w:tcPr>
            <w:tcW w:w="3685" w:type="dxa"/>
            <w:shd w:val="clear" w:color="auto" w:fill="auto"/>
          </w:tcPr>
          <w:p w14:paraId="179EDEB1" w14:textId="48A3398C" w:rsidR="00EB2037" w:rsidRPr="00AE0E10" w:rsidRDefault="00EB2037" w:rsidP="009A6D40">
            <w:pPr>
              <w:rPr>
                <w:rFonts w:ascii="Times New Roman" w:hAnsi="Times New Roman" w:cs="Times New Roman"/>
              </w:rPr>
            </w:pPr>
            <w:r w:rsidRPr="00AE0E10">
              <w:rPr>
                <w:rFonts w:ascii="Times New Roman" w:hAnsi="Times New Roman" w:cs="Times New Roman"/>
              </w:rPr>
              <w:t>Доклад</w:t>
            </w:r>
            <w:r w:rsidR="00B27E1A" w:rsidRPr="00AE0E10">
              <w:rPr>
                <w:rFonts w:ascii="Times New Roman" w:hAnsi="Times New Roman" w:cs="Times New Roman"/>
              </w:rPr>
              <w:t xml:space="preserve"> о государственном контроле (надзоре)</w:t>
            </w:r>
            <w:r w:rsidRPr="00AE0E10">
              <w:rPr>
                <w:rFonts w:ascii="Times New Roman" w:hAnsi="Times New Roman" w:cs="Times New Roman"/>
              </w:rPr>
              <w:t>, содержащи</w:t>
            </w:r>
            <w:r w:rsidR="00B27E1A" w:rsidRPr="00AE0E10">
              <w:rPr>
                <w:rFonts w:ascii="Times New Roman" w:hAnsi="Times New Roman" w:cs="Times New Roman"/>
              </w:rPr>
              <w:t>й</w:t>
            </w:r>
            <w:r w:rsidRPr="00AE0E10">
              <w:rPr>
                <w:rFonts w:ascii="Times New Roman" w:hAnsi="Times New Roman" w:cs="Times New Roman"/>
              </w:rPr>
              <w:t xml:space="preserve"> результаты обобщения правоприменительной практики ГПБУ «Мосприрода»</w:t>
            </w:r>
          </w:p>
        </w:tc>
        <w:tc>
          <w:tcPr>
            <w:tcW w:w="2552" w:type="dxa"/>
            <w:shd w:val="clear" w:color="auto" w:fill="auto"/>
          </w:tcPr>
          <w:p w14:paraId="44D1EE2A" w14:textId="07528053" w:rsidR="00EB2037" w:rsidRPr="00AE0E10" w:rsidRDefault="00EB2037" w:rsidP="009A6D40">
            <w:pPr>
              <w:rPr>
                <w:rFonts w:ascii="Times New Roman" w:hAnsi="Times New Roman" w:cs="Times New Roman"/>
              </w:rPr>
            </w:pPr>
            <w:r w:rsidRPr="00AE0E10">
              <w:rPr>
                <w:rFonts w:ascii="Times New Roman" w:hAnsi="Times New Roman" w:cs="Times New Roman"/>
              </w:rPr>
              <w:t>Размещение информации на официальном сайте ГПБУ «Мосприрода»</w:t>
            </w:r>
          </w:p>
        </w:tc>
        <w:tc>
          <w:tcPr>
            <w:tcW w:w="2127" w:type="dxa"/>
            <w:shd w:val="clear" w:color="auto" w:fill="auto"/>
          </w:tcPr>
          <w:p w14:paraId="44AA8E22" w14:textId="77777777" w:rsidR="00EB2037" w:rsidRPr="00AE0E10" w:rsidRDefault="00EB2037" w:rsidP="009A6D40">
            <w:pPr>
              <w:rPr>
                <w:rFonts w:ascii="Times New Roman" w:hAnsi="Times New Roman" w:cs="Times New Roman"/>
              </w:rPr>
            </w:pPr>
            <w:r w:rsidRPr="00AE0E10">
              <w:rPr>
                <w:rFonts w:ascii="Times New Roman" w:hAnsi="Times New Roman" w:cs="Times New Roman"/>
              </w:rPr>
              <w:t>Ежегодно, не позднее 20 мая года, следующего за отчетным</w:t>
            </w:r>
          </w:p>
        </w:tc>
        <w:tc>
          <w:tcPr>
            <w:tcW w:w="3260" w:type="dxa"/>
            <w:shd w:val="clear" w:color="auto" w:fill="auto"/>
          </w:tcPr>
          <w:p w14:paraId="5E1B9620" w14:textId="36989D7F" w:rsidR="00EB2037" w:rsidRPr="00AE0E10" w:rsidRDefault="00EB2037" w:rsidP="009A6D40">
            <w:pPr>
              <w:rPr>
                <w:rFonts w:ascii="Times New Roman" w:hAnsi="Times New Roman" w:cs="Times New Roman"/>
              </w:rPr>
            </w:pPr>
            <w:r w:rsidRPr="00AE0E10">
              <w:rPr>
                <w:rFonts w:ascii="Times New Roman" w:hAnsi="Times New Roman" w:cs="Times New Roman"/>
              </w:rPr>
              <w:t xml:space="preserve">Повышение прозрачности системы государственного </w:t>
            </w:r>
            <w:r w:rsidR="00F1683D" w:rsidRPr="00AE0E10">
              <w:rPr>
                <w:rFonts w:ascii="Times New Roman" w:hAnsi="Times New Roman" w:cs="Times New Roman"/>
                <w:sz w:val="24"/>
                <w:szCs w:val="24"/>
              </w:rPr>
              <w:t>контроля (надзора)</w:t>
            </w:r>
            <w:r w:rsidRPr="00AE0E10">
              <w:rPr>
                <w:rFonts w:ascii="Times New Roman" w:hAnsi="Times New Roman" w:cs="Times New Roman"/>
              </w:rPr>
              <w:t xml:space="preserve">, повышение информированности </w:t>
            </w:r>
            <w:r w:rsidR="00F1683D" w:rsidRPr="00AE0E10">
              <w:rPr>
                <w:rFonts w:ascii="Times New Roman" w:hAnsi="Times New Roman" w:cs="Times New Roman"/>
              </w:rPr>
              <w:t>контролируемых лиц</w:t>
            </w:r>
          </w:p>
        </w:tc>
        <w:tc>
          <w:tcPr>
            <w:tcW w:w="3259" w:type="dxa"/>
            <w:shd w:val="clear" w:color="auto" w:fill="auto"/>
          </w:tcPr>
          <w:p w14:paraId="3DB69803" w14:textId="053FA62A" w:rsidR="00EB2037" w:rsidRPr="00AE0E10" w:rsidRDefault="00B27E1A" w:rsidP="003F43E3">
            <w:pPr>
              <w:rPr>
                <w:rFonts w:ascii="Times New Roman" w:hAnsi="Times New Roman" w:cs="Times New Roman"/>
              </w:rPr>
            </w:pPr>
            <w:r w:rsidRPr="00AE0E10">
              <w:rPr>
                <w:rFonts w:ascii="Times New Roman" w:hAnsi="Times New Roman" w:cs="Times New Roman"/>
              </w:rPr>
              <w:t>Управление эколого-просветительской деятельности и учета животных, Административно-кадровое управление, Управление охраны и инспекторского контроля</w:t>
            </w:r>
          </w:p>
        </w:tc>
      </w:tr>
      <w:tr w:rsidR="00EB2037" w:rsidRPr="0071222E" w14:paraId="1B174BF2" w14:textId="77777777" w:rsidTr="00952D5F">
        <w:trPr>
          <w:cantSplit/>
        </w:trPr>
        <w:tc>
          <w:tcPr>
            <w:tcW w:w="710" w:type="dxa"/>
          </w:tcPr>
          <w:p w14:paraId="56AB391E" w14:textId="38D79F24" w:rsidR="00EB2037" w:rsidRPr="0071222E" w:rsidRDefault="00EB2037" w:rsidP="00EB2037">
            <w:pPr>
              <w:jc w:val="both"/>
              <w:rPr>
                <w:rFonts w:ascii="Times New Roman" w:hAnsi="Times New Roman" w:cs="Times New Roman"/>
              </w:rPr>
            </w:pPr>
            <w:r w:rsidRPr="0071222E">
              <w:rPr>
                <w:rFonts w:ascii="Times New Roman" w:hAnsi="Times New Roman" w:cs="Times New Roman"/>
              </w:rPr>
              <w:t>1.1</w:t>
            </w:r>
            <w:r w:rsidR="00B27E1A">
              <w:rPr>
                <w:rFonts w:ascii="Times New Roman" w:hAnsi="Times New Roman" w:cs="Times New Roman"/>
              </w:rPr>
              <w:t>4</w:t>
            </w:r>
          </w:p>
        </w:tc>
        <w:tc>
          <w:tcPr>
            <w:tcW w:w="3685" w:type="dxa"/>
          </w:tcPr>
          <w:p w14:paraId="01BB17A2" w14:textId="5CFD4A14"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Разработка, утверждение и актуализация руководств по соблюдению обязательных требований </w:t>
            </w:r>
          </w:p>
        </w:tc>
        <w:tc>
          <w:tcPr>
            <w:tcW w:w="2552" w:type="dxa"/>
          </w:tcPr>
          <w:p w14:paraId="01864C44" w14:textId="5A703948" w:rsidR="00EB2037" w:rsidRPr="0071222E" w:rsidRDefault="00EB2037" w:rsidP="009A6D40">
            <w:pPr>
              <w:rPr>
                <w:rFonts w:ascii="Times New Roman" w:hAnsi="Times New Roman" w:cs="Times New Roman"/>
              </w:rPr>
            </w:pPr>
            <w:r w:rsidRPr="0071222E">
              <w:rPr>
                <w:rFonts w:ascii="Times New Roman" w:hAnsi="Times New Roman" w:cs="Times New Roman"/>
              </w:rPr>
              <w:t>Размещение информации на официальном сайте ГПБУ «Мосприрода»</w:t>
            </w:r>
          </w:p>
        </w:tc>
        <w:tc>
          <w:tcPr>
            <w:tcW w:w="2127" w:type="dxa"/>
          </w:tcPr>
          <w:p w14:paraId="182878D7" w14:textId="77777777" w:rsidR="00EB2037" w:rsidRPr="0071222E" w:rsidRDefault="00EB2037" w:rsidP="009A6D40">
            <w:pPr>
              <w:rPr>
                <w:rFonts w:ascii="Times New Roman" w:hAnsi="Times New Roman" w:cs="Times New Roman"/>
              </w:rPr>
            </w:pPr>
            <w:r w:rsidRPr="0071222E">
              <w:rPr>
                <w:rFonts w:ascii="Times New Roman" w:hAnsi="Times New Roman" w:cs="Times New Roman"/>
              </w:rPr>
              <w:t>Не реже 2 раз в год</w:t>
            </w:r>
          </w:p>
        </w:tc>
        <w:tc>
          <w:tcPr>
            <w:tcW w:w="3260" w:type="dxa"/>
          </w:tcPr>
          <w:p w14:paraId="63B09A0D" w14:textId="206CC307" w:rsidR="00EB2037" w:rsidRPr="0071222E" w:rsidRDefault="00EB2037" w:rsidP="009A6D40">
            <w:pPr>
              <w:rPr>
                <w:rFonts w:ascii="Times New Roman" w:hAnsi="Times New Roman" w:cs="Times New Roman"/>
              </w:rPr>
            </w:pPr>
            <w:r w:rsidRPr="0071222E">
              <w:rPr>
                <w:rFonts w:ascii="Times New Roman" w:hAnsi="Times New Roman" w:cs="Times New Roman"/>
              </w:rPr>
              <w:t xml:space="preserve">Снижение количества нарушений законодательства, повышение уровня правовой грамотности </w:t>
            </w:r>
            <w:r w:rsidR="00AE0E10">
              <w:rPr>
                <w:rFonts w:ascii="Times New Roman" w:hAnsi="Times New Roman" w:cs="Times New Roman"/>
              </w:rPr>
              <w:t>контролируемых лиц</w:t>
            </w:r>
          </w:p>
        </w:tc>
        <w:tc>
          <w:tcPr>
            <w:tcW w:w="3259" w:type="dxa"/>
          </w:tcPr>
          <w:p w14:paraId="7C210DB1" w14:textId="07829D2B" w:rsidR="00EB2037" w:rsidRPr="0071222E" w:rsidRDefault="0031262A" w:rsidP="009A6D4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Административно-кадровое управление, Управление охраны и инспекторского контроля</w:t>
            </w:r>
          </w:p>
        </w:tc>
      </w:tr>
      <w:tr w:rsidR="005E2B3F" w:rsidRPr="0071222E" w14:paraId="7C53ACAB" w14:textId="77777777" w:rsidTr="00952D5F">
        <w:trPr>
          <w:cantSplit/>
        </w:trPr>
        <w:tc>
          <w:tcPr>
            <w:tcW w:w="710" w:type="dxa"/>
          </w:tcPr>
          <w:p w14:paraId="67C93424"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lastRenderedPageBreak/>
              <w:t>2.</w:t>
            </w:r>
          </w:p>
        </w:tc>
        <w:tc>
          <w:tcPr>
            <w:tcW w:w="14883" w:type="dxa"/>
            <w:gridSpan w:val="5"/>
          </w:tcPr>
          <w:p w14:paraId="2CE22FE2" w14:textId="77777777" w:rsidR="005E2B3F" w:rsidRPr="0071222E" w:rsidRDefault="005E2B3F" w:rsidP="009A6D40">
            <w:pPr>
              <w:rPr>
                <w:rFonts w:ascii="Times New Roman" w:hAnsi="Times New Roman" w:cs="Times New Roman"/>
                <w:b/>
                <w:i/>
              </w:rPr>
            </w:pPr>
            <w:r w:rsidRPr="0071222E">
              <w:rPr>
                <w:rFonts w:ascii="Times New Roman" w:hAnsi="Times New Roman" w:cs="Times New Roman"/>
                <w:b/>
                <w:i/>
              </w:rPr>
              <w:t>Обобщение правоприменительной практики</w:t>
            </w:r>
          </w:p>
        </w:tc>
      </w:tr>
      <w:tr w:rsidR="005E2B3F" w:rsidRPr="0071222E" w14:paraId="125097FB" w14:textId="77777777" w:rsidTr="00952D5F">
        <w:trPr>
          <w:cantSplit/>
        </w:trPr>
        <w:tc>
          <w:tcPr>
            <w:tcW w:w="710" w:type="dxa"/>
          </w:tcPr>
          <w:p w14:paraId="31140579"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t>2.1.</w:t>
            </w:r>
          </w:p>
        </w:tc>
        <w:tc>
          <w:tcPr>
            <w:tcW w:w="3685" w:type="dxa"/>
          </w:tcPr>
          <w:p w14:paraId="6822B56B"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Обобщение и анализ правоприменительной практики контрольно-надзорной деятельности</w:t>
            </w:r>
          </w:p>
        </w:tc>
        <w:tc>
          <w:tcPr>
            <w:tcW w:w="2552" w:type="dxa"/>
          </w:tcPr>
          <w:p w14:paraId="1696A822" w14:textId="711B2BA9"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Размещение информации на официальном сайте </w:t>
            </w:r>
            <w:r w:rsidR="00DF4DB0" w:rsidRPr="0071222E">
              <w:rPr>
                <w:rFonts w:ascii="Times New Roman" w:hAnsi="Times New Roman" w:cs="Times New Roman"/>
              </w:rPr>
              <w:t>ГПБУ «Мосприрода»</w:t>
            </w:r>
          </w:p>
        </w:tc>
        <w:tc>
          <w:tcPr>
            <w:tcW w:w="2127" w:type="dxa"/>
          </w:tcPr>
          <w:p w14:paraId="2CBCE729" w14:textId="4BC8EF2A"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Не реже </w:t>
            </w:r>
            <w:r w:rsidR="00B27E1A">
              <w:rPr>
                <w:rFonts w:ascii="Times New Roman" w:hAnsi="Times New Roman" w:cs="Times New Roman"/>
              </w:rPr>
              <w:t>1</w:t>
            </w:r>
            <w:r w:rsidRPr="0071222E">
              <w:rPr>
                <w:rFonts w:ascii="Times New Roman" w:hAnsi="Times New Roman" w:cs="Times New Roman"/>
              </w:rPr>
              <w:t xml:space="preserve"> раз</w:t>
            </w:r>
            <w:r w:rsidR="00B27E1A">
              <w:rPr>
                <w:rFonts w:ascii="Times New Roman" w:hAnsi="Times New Roman" w:cs="Times New Roman"/>
              </w:rPr>
              <w:t>а</w:t>
            </w:r>
            <w:r w:rsidRPr="0071222E">
              <w:rPr>
                <w:rFonts w:ascii="Times New Roman" w:hAnsi="Times New Roman" w:cs="Times New Roman"/>
              </w:rPr>
              <w:t xml:space="preserve"> в год</w:t>
            </w:r>
          </w:p>
        </w:tc>
        <w:tc>
          <w:tcPr>
            <w:tcW w:w="3260" w:type="dxa"/>
          </w:tcPr>
          <w:p w14:paraId="65FCDC52" w14:textId="3F03372E"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Повышение прозрачности системы государственного </w:t>
            </w:r>
            <w:r w:rsidR="00506085">
              <w:rPr>
                <w:rFonts w:ascii="Times New Roman" w:hAnsi="Times New Roman" w:cs="Times New Roman"/>
              </w:rPr>
              <w:t>контроля (</w:t>
            </w:r>
            <w:r w:rsidRPr="0071222E">
              <w:rPr>
                <w:rFonts w:ascii="Times New Roman" w:hAnsi="Times New Roman" w:cs="Times New Roman"/>
              </w:rPr>
              <w:t>надзора</w:t>
            </w:r>
            <w:r w:rsidR="00506085">
              <w:rPr>
                <w:rFonts w:ascii="Times New Roman" w:hAnsi="Times New Roman" w:cs="Times New Roman"/>
              </w:rPr>
              <w:t>)</w:t>
            </w:r>
            <w:r w:rsidRPr="0071222E">
              <w:rPr>
                <w:rFonts w:ascii="Times New Roman" w:hAnsi="Times New Roman" w:cs="Times New Roman"/>
              </w:rPr>
              <w:t xml:space="preserve">, повышение информированности </w:t>
            </w:r>
            <w:r w:rsidR="00506085">
              <w:rPr>
                <w:rFonts w:ascii="Times New Roman" w:hAnsi="Times New Roman" w:cs="Times New Roman"/>
              </w:rPr>
              <w:t>контролируемых лиц</w:t>
            </w:r>
          </w:p>
        </w:tc>
        <w:tc>
          <w:tcPr>
            <w:tcW w:w="3259" w:type="dxa"/>
          </w:tcPr>
          <w:p w14:paraId="15FFD30F" w14:textId="0D045FAC" w:rsidR="00B35CE1" w:rsidRPr="0071222E" w:rsidRDefault="0031262A" w:rsidP="009A6D40">
            <w:pPr>
              <w:rPr>
                <w:rFonts w:ascii="Times New Roman" w:hAnsi="Times New Roman" w:cs="Times New Roman"/>
              </w:rPr>
            </w:pPr>
            <w:r w:rsidRPr="0071222E">
              <w:rPr>
                <w:rFonts w:ascii="Times New Roman" w:hAnsi="Times New Roman" w:cs="Times New Roman"/>
              </w:rPr>
              <w:t>Управление эколого-просветительской деятельности и учета животных, Управление охраны и инспекторского контроля</w:t>
            </w:r>
          </w:p>
        </w:tc>
      </w:tr>
      <w:tr w:rsidR="005E2B3F" w:rsidRPr="0071222E" w14:paraId="39F84892" w14:textId="77777777" w:rsidTr="00952D5F">
        <w:trPr>
          <w:cantSplit/>
        </w:trPr>
        <w:tc>
          <w:tcPr>
            <w:tcW w:w="710" w:type="dxa"/>
          </w:tcPr>
          <w:p w14:paraId="298D60BE" w14:textId="77777777" w:rsidR="005E2B3F" w:rsidRPr="0071222E" w:rsidRDefault="005E2B3F" w:rsidP="00BA28BC">
            <w:pPr>
              <w:jc w:val="both"/>
              <w:rPr>
                <w:rFonts w:ascii="Times New Roman" w:hAnsi="Times New Roman" w:cs="Times New Roman"/>
                <w:b/>
                <w:i/>
              </w:rPr>
            </w:pPr>
            <w:r w:rsidRPr="0071222E">
              <w:rPr>
                <w:rFonts w:ascii="Times New Roman" w:hAnsi="Times New Roman" w:cs="Times New Roman"/>
                <w:b/>
                <w:i/>
              </w:rPr>
              <w:t>3.</w:t>
            </w:r>
          </w:p>
        </w:tc>
        <w:tc>
          <w:tcPr>
            <w:tcW w:w="14883" w:type="dxa"/>
            <w:gridSpan w:val="5"/>
          </w:tcPr>
          <w:p w14:paraId="2FC52A66" w14:textId="77777777" w:rsidR="005E2B3F" w:rsidRPr="0071222E" w:rsidRDefault="005E2B3F" w:rsidP="009A6D40">
            <w:pPr>
              <w:rPr>
                <w:rFonts w:ascii="Times New Roman" w:hAnsi="Times New Roman" w:cs="Times New Roman"/>
                <w:b/>
                <w:i/>
              </w:rPr>
            </w:pPr>
            <w:r w:rsidRPr="0071222E">
              <w:rPr>
                <w:rFonts w:ascii="Times New Roman" w:hAnsi="Times New Roman" w:cs="Times New Roman"/>
                <w:b/>
                <w:i/>
              </w:rPr>
              <w:t>Объявление предостережений</w:t>
            </w:r>
          </w:p>
        </w:tc>
      </w:tr>
      <w:tr w:rsidR="005E2B3F" w:rsidRPr="0071222E" w14:paraId="0CCDCA43" w14:textId="77777777" w:rsidTr="00952D5F">
        <w:trPr>
          <w:cantSplit/>
        </w:trPr>
        <w:tc>
          <w:tcPr>
            <w:tcW w:w="710" w:type="dxa"/>
          </w:tcPr>
          <w:p w14:paraId="0504E7C1"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t>3.1.</w:t>
            </w:r>
          </w:p>
        </w:tc>
        <w:tc>
          <w:tcPr>
            <w:tcW w:w="3685" w:type="dxa"/>
          </w:tcPr>
          <w:p w14:paraId="283B7B01"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Объявление должностными лицами предостережений о недопустимости нарушений обязательных требований</w:t>
            </w:r>
          </w:p>
        </w:tc>
        <w:tc>
          <w:tcPr>
            <w:tcW w:w="2552" w:type="dxa"/>
          </w:tcPr>
          <w:p w14:paraId="0CEAAF6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 письменной форме в адрес руководителя хозяйствующего субъекта</w:t>
            </w:r>
          </w:p>
        </w:tc>
        <w:tc>
          <w:tcPr>
            <w:tcW w:w="2127" w:type="dxa"/>
          </w:tcPr>
          <w:p w14:paraId="2258CF2D"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 мере поступления сведений </w:t>
            </w:r>
          </w:p>
        </w:tc>
        <w:tc>
          <w:tcPr>
            <w:tcW w:w="3260" w:type="dxa"/>
          </w:tcPr>
          <w:p w14:paraId="4410BE60"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w:t>
            </w:r>
          </w:p>
        </w:tc>
        <w:tc>
          <w:tcPr>
            <w:tcW w:w="3259" w:type="dxa"/>
          </w:tcPr>
          <w:p w14:paraId="51643839" w14:textId="18050E77" w:rsidR="005E2B3F" w:rsidRPr="0071222E" w:rsidRDefault="0031262A" w:rsidP="007F5779">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E2B3F" w:rsidRPr="0071222E" w14:paraId="3E3475D2" w14:textId="77777777" w:rsidTr="00952D5F">
        <w:trPr>
          <w:cantSplit/>
        </w:trPr>
        <w:tc>
          <w:tcPr>
            <w:tcW w:w="710" w:type="dxa"/>
          </w:tcPr>
          <w:p w14:paraId="4DD520DD" w14:textId="77777777" w:rsidR="005E2B3F" w:rsidRPr="0071222E" w:rsidRDefault="005E2B3F" w:rsidP="00BA28BC">
            <w:pPr>
              <w:jc w:val="both"/>
              <w:rPr>
                <w:rFonts w:ascii="Times New Roman" w:hAnsi="Times New Roman" w:cs="Times New Roman"/>
              </w:rPr>
            </w:pPr>
            <w:r w:rsidRPr="0071222E">
              <w:rPr>
                <w:rFonts w:ascii="Times New Roman" w:hAnsi="Times New Roman" w:cs="Times New Roman"/>
              </w:rPr>
              <w:t>3.2</w:t>
            </w:r>
          </w:p>
        </w:tc>
        <w:tc>
          <w:tcPr>
            <w:tcW w:w="3685" w:type="dxa"/>
          </w:tcPr>
          <w:p w14:paraId="045AA4CB"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Ведение учета объявленных предостережений о недопустимости нарушения обязательных требований, результатов их обжалования, информации об исполнении</w:t>
            </w:r>
          </w:p>
        </w:tc>
        <w:tc>
          <w:tcPr>
            <w:tcW w:w="2552" w:type="dxa"/>
          </w:tcPr>
          <w:p w14:paraId="24709F71"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Ведение реестра</w:t>
            </w:r>
          </w:p>
        </w:tc>
        <w:tc>
          <w:tcPr>
            <w:tcW w:w="2127" w:type="dxa"/>
          </w:tcPr>
          <w:p w14:paraId="0FA18586"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 мере поступления сведений </w:t>
            </w:r>
          </w:p>
        </w:tc>
        <w:tc>
          <w:tcPr>
            <w:tcW w:w="3260" w:type="dxa"/>
          </w:tcPr>
          <w:p w14:paraId="428C267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 повышение прозрачности системы государственного надзора</w:t>
            </w:r>
          </w:p>
        </w:tc>
        <w:tc>
          <w:tcPr>
            <w:tcW w:w="3259" w:type="dxa"/>
          </w:tcPr>
          <w:p w14:paraId="15AD8E30" w14:textId="0A694D24" w:rsidR="005E2B3F" w:rsidRPr="0071222E" w:rsidRDefault="0031262A" w:rsidP="009A6D4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03BDB" w:rsidRPr="0071222E" w14:paraId="73D32474" w14:textId="77777777" w:rsidTr="00952D5F">
        <w:trPr>
          <w:cantSplit/>
          <w:trHeight w:val="268"/>
        </w:trPr>
        <w:tc>
          <w:tcPr>
            <w:tcW w:w="710" w:type="dxa"/>
          </w:tcPr>
          <w:p w14:paraId="7D98BD78" w14:textId="77777777" w:rsidR="00503BDB" w:rsidRPr="0071222E" w:rsidRDefault="00503BDB" w:rsidP="00BA28BC">
            <w:pPr>
              <w:jc w:val="both"/>
              <w:rPr>
                <w:rFonts w:ascii="Times New Roman" w:hAnsi="Times New Roman" w:cs="Times New Roman"/>
                <w:b/>
                <w:i/>
              </w:rPr>
            </w:pPr>
            <w:r w:rsidRPr="0071222E">
              <w:rPr>
                <w:rFonts w:ascii="Times New Roman" w:hAnsi="Times New Roman" w:cs="Times New Roman"/>
                <w:b/>
                <w:i/>
              </w:rPr>
              <w:t>4.</w:t>
            </w:r>
          </w:p>
        </w:tc>
        <w:tc>
          <w:tcPr>
            <w:tcW w:w="14883" w:type="dxa"/>
            <w:gridSpan w:val="5"/>
          </w:tcPr>
          <w:p w14:paraId="67A9B009" w14:textId="77777777" w:rsidR="00503BDB" w:rsidRPr="0071222E" w:rsidRDefault="00503BDB" w:rsidP="009A6D40">
            <w:pPr>
              <w:rPr>
                <w:rFonts w:ascii="Times New Roman" w:hAnsi="Times New Roman" w:cs="Times New Roman"/>
                <w:b/>
                <w:i/>
              </w:rPr>
            </w:pPr>
            <w:r w:rsidRPr="0071222E">
              <w:rPr>
                <w:rFonts w:ascii="Times New Roman" w:hAnsi="Times New Roman" w:cs="Times New Roman"/>
                <w:b/>
                <w:i/>
              </w:rPr>
              <w:t>Профилактические визиты</w:t>
            </w:r>
          </w:p>
        </w:tc>
      </w:tr>
      <w:tr w:rsidR="005E2B3F" w:rsidRPr="0071222E" w14:paraId="5331DB51" w14:textId="77777777" w:rsidTr="00952D5F">
        <w:trPr>
          <w:cantSplit/>
          <w:trHeight w:val="1625"/>
        </w:trPr>
        <w:tc>
          <w:tcPr>
            <w:tcW w:w="710" w:type="dxa"/>
          </w:tcPr>
          <w:p w14:paraId="062A7885" w14:textId="38DA4D45" w:rsidR="005E2B3F" w:rsidRPr="0071222E" w:rsidRDefault="00364336" w:rsidP="00BA28BC">
            <w:pPr>
              <w:jc w:val="both"/>
              <w:rPr>
                <w:rFonts w:ascii="Times New Roman" w:hAnsi="Times New Roman" w:cs="Times New Roman"/>
              </w:rPr>
            </w:pPr>
            <w:r w:rsidRPr="0071222E">
              <w:rPr>
                <w:rFonts w:ascii="Times New Roman" w:hAnsi="Times New Roman" w:cs="Times New Roman"/>
              </w:rPr>
              <w:t>4.1.</w:t>
            </w:r>
          </w:p>
        </w:tc>
        <w:tc>
          <w:tcPr>
            <w:tcW w:w="3685" w:type="dxa"/>
          </w:tcPr>
          <w:p w14:paraId="265E3BE4"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Проведение обязательных профилактических визитов в отношении объектов контроля, отнесенных к значительной категории риска</w:t>
            </w:r>
          </w:p>
        </w:tc>
        <w:tc>
          <w:tcPr>
            <w:tcW w:w="2552" w:type="dxa"/>
          </w:tcPr>
          <w:p w14:paraId="082C6ECD"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Профилактическая беседа по месту осуществления деятельности контролируемого лица либо путем использования видеоконференцсвязи</w:t>
            </w:r>
          </w:p>
        </w:tc>
        <w:tc>
          <w:tcPr>
            <w:tcW w:w="2127" w:type="dxa"/>
          </w:tcPr>
          <w:p w14:paraId="2BA36133"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Не реже 1 раза в год</w:t>
            </w:r>
          </w:p>
        </w:tc>
        <w:tc>
          <w:tcPr>
            <w:tcW w:w="3260" w:type="dxa"/>
          </w:tcPr>
          <w:p w14:paraId="35D4BA3E"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Минимизация возможных рисков нарушений обязательных требований</w:t>
            </w:r>
          </w:p>
        </w:tc>
        <w:tc>
          <w:tcPr>
            <w:tcW w:w="3259" w:type="dxa"/>
          </w:tcPr>
          <w:p w14:paraId="3CF9B8C3" w14:textId="7CFF2F70" w:rsidR="005E2B3F" w:rsidRPr="0071222E" w:rsidRDefault="0031262A" w:rsidP="009A6D40">
            <w:pPr>
              <w:rPr>
                <w:rFonts w:ascii="Times New Roman" w:hAnsi="Times New Roman" w:cs="Times New Roman"/>
              </w:rPr>
            </w:pPr>
            <w:r w:rsidRPr="0071222E">
              <w:rPr>
                <w:rFonts w:ascii="Times New Roman" w:hAnsi="Times New Roman" w:cs="Times New Roman"/>
              </w:rPr>
              <w:t>Управление охраны и инспекторского контроля</w:t>
            </w:r>
          </w:p>
        </w:tc>
      </w:tr>
      <w:tr w:rsidR="00503BDB" w:rsidRPr="0071222E" w14:paraId="66CC876E" w14:textId="77777777" w:rsidTr="00952D5F">
        <w:trPr>
          <w:cantSplit/>
        </w:trPr>
        <w:tc>
          <w:tcPr>
            <w:tcW w:w="710" w:type="dxa"/>
          </w:tcPr>
          <w:p w14:paraId="3AB7A165" w14:textId="77777777" w:rsidR="00503BDB" w:rsidRPr="0071222E" w:rsidRDefault="00503BDB" w:rsidP="00BA28BC">
            <w:pPr>
              <w:jc w:val="both"/>
              <w:rPr>
                <w:rFonts w:ascii="Times New Roman" w:hAnsi="Times New Roman" w:cs="Times New Roman"/>
                <w:b/>
                <w:i/>
              </w:rPr>
            </w:pPr>
            <w:r w:rsidRPr="0071222E">
              <w:rPr>
                <w:rFonts w:ascii="Times New Roman" w:hAnsi="Times New Roman" w:cs="Times New Roman"/>
                <w:b/>
                <w:i/>
              </w:rPr>
              <w:t>5.</w:t>
            </w:r>
          </w:p>
        </w:tc>
        <w:tc>
          <w:tcPr>
            <w:tcW w:w="14883" w:type="dxa"/>
            <w:gridSpan w:val="5"/>
          </w:tcPr>
          <w:p w14:paraId="31B779E8" w14:textId="77777777" w:rsidR="00503BDB" w:rsidRPr="0071222E" w:rsidRDefault="00503BDB" w:rsidP="009A6D40">
            <w:pPr>
              <w:rPr>
                <w:rFonts w:ascii="Times New Roman" w:hAnsi="Times New Roman" w:cs="Times New Roman"/>
                <w:b/>
                <w:i/>
              </w:rPr>
            </w:pPr>
            <w:r w:rsidRPr="0071222E">
              <w:rPr>
                <w:rFonts w:ascii="Times New Roman" w:hAnsi="Times New Roman" w:cs="Times New Roman"/>
                <w:b/>
                <w:i/>
              </w:rPr>
              <w:t>Консультирование</w:t>
            </w:r>
          </w:p>
        </w:tc>
      </w:tr>
      <w:tr w:rsidR="005E2B3F" w:rsidRPr="0071222E" w14:paraId="33116FF2" w14:textId="77777777" w:rsidTr="00952D5F">
        <w:trPr>
          <w:cantSplit/>
        </w:trPr>
        <w:tc>
          <w:tcPr>
            <w:tcW w:w="710" w:type="dxa"/>
          </w:tcPr>
          <w:p w14:paraId="4F74721C" w14:textId="77777777" w:rsidR="005E2B3F" w:rsidRPr="0071222E" w:rsidRDefault="00172C9A" w:rsidP="00BA28BC">
            <w:pPr>
              <w:jc w:val="both"/>
              <w:rPr>
                <w:rFonts w:ascii="Times New Roman" w:hAnsi="Times New Roman" w:cs="Times New Roman"/>
              </w:rPr>
            </w:pPr>
            <w:r w:rsidRPr="0071222E">
              <w:rPr>
                <w:rFonts w:ascii="Times New Roman" w:hAnsi="Times New Roman" w:cs="Times New Roman"/>
              </w:rPr>
              <w:lastRenderedPageBreak/>
              <w:t>5.1.</w:t>
            </w:r>
          </w:p>
        </w:tc>
        <w:tc>
          <w:tcPr>
            <w:tcW w:w="3685" w:type="dxa"/>
          </w:tcPr>
          <w:p w14:paraId="414A6C45"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Проведение разъяснительной работ</w:t>
            </w:r>
            <w:r w:rsidR="00172C9A" w:rsidRPr="0071222E">
              <w:rPr>
                <w:rFonts w:ascii="Times New Roman" w:hAnsi="Times New Roman" w:cs="Times New Roman"/>
              </w:rPr>
              <w:t>ы, консультирование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552" w:type="dxa"/>
          </w:tcPr>
          <w:p w14:paraId="22222DC6" w14:textId="77777777" w:rsidR="009356EC" w:rsidRDefault="005E2B3F" w:rsidP="009A6D40">
            <w:pPr>
              <w:rPr>
                <w:rFonts w:ascii="Times New Roman" w:hAnsi="Times New Roman" w:cs="Times New Roman"/>
              </w:rPr>
            </w:pPr>
            <w:r w:rsidRPr="0071222E">
              <w:rPr>
                <w:rFonts w:ascii="Times New Roman" w:hAnsi="Times New Roman" w:cs="Times New Roman"/>
              </w:rPr>
              <w:t>Совещания, семинары, участие в тематических конференциях</w:t>
            </w:r>
            <w:r w:rsidR="00B27E1A">
              <w:rPr>
                <w:rFonts w:ascii="Times New Roman" w:hAnsi="Times New Roman" w:cs="Times New Roman"/>
              </w:rPr>
              <w:t>,</w:t>
            </w:r>
            <w:r w:rsidR="009356EC">
              <w:rPr>
                <w:rFonts w:ascii="Times New Roman" w:hAnsi="Times New Roman" w:cs="Times New Roman"/>
              </w:rPr>
              <w:t xml:space="preserve"> консультирование по телефону, </w:t>
            </w:r>
          </w:p>
          <w:p w14:paraId="5F287393" w14:textId="3D24BBD6" w:rsidR="005E2B3F" w:rsidRPr="0071222E" w:rsidRDefault="009356EC" w:rsidP="009A6D40">
            <w:pPr>
              <w:rPr>
                <w:rFonts w:ascii="Times New Roman" w:hAnsi="Times New Roman" w:cs="Times New Roman"/>
              </w:rPr>
            </w:pPr>
            <w:r>
              <w:rPr>
                <w:rFonts w:ascii="Times New Roman" w:hAnsi="Times New Roman" w:cs="Times New Roman"/>
              </w:rPr>
              <w:t>консультирование посредством видеоконференцсвязи</w:t>
            </w:r>
          </w:p>
        </w:tc>
        <w:tc>
          <w:tcPr>
            <w:tcW w:w="2127" w:type="dxa"/>
          </w:tcPr>
          <w:p w14:paraId="2DE6A672" w14:textId="77777777" w:rsidR="005E2B3F" w:rsidRPr="0071222E" w:rsidRDefault="005E2B3F"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048C274E" w14:textId="40EB302C" w:rsidR="005E2B3F" w:rsidRPr="0071222E" w:rsidRDefault="005E2B3F" w:rsidP="009A6D40">
            <w:pPr>
              <w:rPr>
                <w:rFonts w:ascii="Times New Roman" w:hAnsi="Times New Roman" w:cs="Times New Roman"/>
              </w:rPr>
            </w:pPr>
            <w:r w:rsidRPr="0071222E">
              <w:rPr>
                <w:rFonts w:ascii="Times New Roman" w:hAnsi="Times New Roman" w:cs="Times New Roman"/>
              </w:rPr>
              <w:t xml:space="preserve">Повышение правовой грамотности </w:t>
            </w:r>
            <w:r w:rsidR="00506085">
              <w:rPr>
                <w:rFonts w:ascii="Times New Roman" w:hAnsi="Times New Roman" w:cs="Times New Roman"/>
              </w:rPr>
              <w:t>контролируемых лиц</w:t>
            </w:r>
          </w:p>
        </w:tc>
        <w:tc>
          <w:tcPr>
            <w:tcW w:w="3259" w:type="dxa"/>
          </w:tcPr>
          <w:p w14:paraId="0FCC7E2E" w14:textId="798944F9" w:rsidR="005E2B3F" w:rsidRPr="0071222E" w:rsidRDefault="0031262A" w:rsidP="009A6D40">
            <w:r w:rsidRPr="0071222E">
              <w:rPr>
                <w:rFonts w:ascii="Times New Roman" w:hAnsi="Times New Roman" w:cs="Times New Roman"/>
              </w:rPr>
              <w:t>Управление охраны и инспекторского контроля</w:t>
            </w:r>
          </w:p>
        </w:tc>
      </w:tr>
      <w:tr w:rsidR="00172C9A" w:rsidRPr="0071222E" w14:paraId="2BF0CE1F" w14:textId="77777777" w:rsidTr="00952D5F">
        <w:trPr>
          <w:cantSplit/>
        </w:trPr>
        <w:tc>
          <w:tcPr>
            <w:tcW w:w="710" w:type="dxa"/>
          </w:tcPr>
          <w:p w14:paraId="3F006A76" w14:textId="77777777" w:rsidR="00172C9A" w:rsidRPr="0071222E" w:rsidRDefault="00172C9A" w:rsidP="00BA28BC">
            <w:pPr>
              <w:jc w:val="both"/>
              <w:rPr>
                <w:rFonts w:ascii="Times New Roman" w:hAnsi="Times New Roman" w:cs="Times New Roman"/>
              </w:rPr>
            </w:pPr>
            <w:r w:rsidRPr="0071222E">
              <w:rPr>
                <w:rFonts w:ascii="Times New Roman" w:hAnsi="Times New Roman" w:cs="Times New Roman"/>
              </w:rPr>
              <w:t>5.2.</w:t>
            </w:r>
          </w:p>
        </w:tc>
        <w:tc>
          <w:tcPr>
            <w:tcW w:w="3685" w:type="dxa"/>
          </w:tcPr>
          <w:p w14:paraId="0E00F8A7"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Общероссийский день приема граждан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552" w:type="dxa"/>
          </w:tcPr>
          <w:p w14:paraId="564FD298"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Проведение приема граждан</w:t>
            </w:r>
          </w:p>
        </w:tc>
        <w:tc>
          <w:tcPr>
            <w:tcW w:w="2127" w:type="dxa"/>
          </w:tcPr>
          <w:p w14:paraId="4F4EE656"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1 раз в год</w:t>
            </w:r>
          </w:p>
        </w:tc>
        <w:tc>
          <w:tcPr>
            <w:tcW w:w="3260" w:type="dxa"/>
          </w:tcPr>
          <w:p w14:paraId="20E75845" w14:textId="3E57B61E"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506085">
              <w:rPr>
                <w:rFonts w:ascii="Times New Roman" w:hAnsi="Times New Roman" w:cs="Times New Roman"/>
              </w:rPr>
              <w:t>контролируемых лиц</w:t>
            </w:r>
          </w:p>
        </w:tc>
        <w:tc>
          <w:tcPr>
            <w:tcW w:w="3259" w:type="dxa"/>
          </w:tcPr>
          <w:p w14:paraId="66321F8A" w14:textId="66DD7490" w:rsidR="00172C9A" w:rsidRPr="0071222E" w:rsidRDefault="0031262A" w:rsidP="009A6D40">
            <w:pPr>
              <w:rPr>
                <w:rFonts w:ascii="Times New Roman" w:hAnsi="Times New Roman" w:cs="Times New Roman"/>
              </w:rPr>
            </w:pPr>
            <w:r w:rsidRPr="0071222E">
              <w:rPr>
                <w:rFonts w:ascii="Times New Roman" w:hAnsi="Times New Roman" w:cs="Times New Roman"/>
              </w:rPr>
              <w:t xml:space="preserve">Руководитель </w:t>
            </w:r>
            <w:r w:rsidR="000161C5" w:rsidRPr="0071222E">
              <w:rPr>
                <w:rFonts w:ascii="Times New Roman" w:hAnsi="Times New Roman" w:cs="Times New Roman"/>
              </w:rPr>
              <w:t>ГПБУ «Мосприрода»</w:t>
            </w:r>
          </w:p>
        </w:tc>
      </w:tr>
      <w:tr w:rsidR="00172C9A" w:rsidRPr="0071222E" w14:paraId="577551C7" w14:textId="77777777" w:rsidTr="00952D5F">
        <w:trPr>
          <w:cantSplit/>
          <w:trHeight w:val="1433"/>
        </w:trPr>
        <w:tc>
          <w:tcPr>
            <w:tcW w:w="710" w:type="dxa"/>
          </w:tcPr>
          <w:p w14:paraId="50203EB2" w14:textId="77777777" w:rsidR="00172C9A" w:rsidRPr="0071222E" w:rsidRDefault="00172C9A" w:rsidP="00BA28BC">
            <w:pPr>
              <w:jc w:val="both"/>
              <w:rPr>
                <w:rFonts w:ascii="Times New Roman" w:hAnsi="Times New Roman" w:cs="Times New Roman"/>
              </w:rPr>
            </w:pPr>
            <w:r w:rsidRPr="0071222E">
              <w:rPr>
                <w:rFonts w:ascii="Times New Roman" w:hAnsi="Times New Roman" w:cs="Times New Roman"/>
              </w:rPr>
              <w:t>5.3.</w:t>
            </w:r>
          </w:p>
        </w:tc>
        <w:tc>
          <w:tcPr>
            <w:tcW w:w="3685" w:type="dxa"/>
          </w:tcPr>
          <w:p w14:paraId="00121ECA"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Личный прием граждан по вопросам соблюдения обязательных требований, проведения контрольных (надзорных) мероприятий в рамках регионального контроля, применения мер ответственности за нарушение обязательных требований</w:t>
            </w:r>
          </w:p>
        </w:tc>
        <w:tc>
          <w:tcPr>
            <w:tcW w:w="2552" w:type="dxa"/>
          </w:tcPr>
          <w:p w14:paraId="5233E2FB"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Проведения приема граждан</w:t>
            </w:r>
          </w:p>
        </w:tc>
        <w:tc>
          <w:tcPr>
            <w:tcW w:w="2127" w:type="dxa"/>
          </w:tcPr>
          <w:p w14:paraId="2B97887C"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В соответствии с утвержденным графиком приема</w:t>
            </w:r>
          </w:p>
        </w:tc>
        <w:tc>
          <w:tcPr>
            <w:tcW w:w="3260" w:type="dxa"/>
          </w:tcPr>
          <w:p w14:paraId="6F5BC13B" w14:textId="03712EF0"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Повышение информированности </w:t>
            </w:r>
            <w:r w:rsidR="00506085">
              <w:rPr>
                <w:rFonts w:ascii="Times New Roman" w:hAnsi="Times New Roman" w:cs="Times New Roman"/>
              </w:rPr>
              <w:t>контролируемых лиц</w:t>
            </w:r>
          </w:p>
        </w:tc>
        <w:tc>
          <w:tcPr>
            <w:tcW w:w="3259" w:type="dxa"/>
          </w:tcPr>
          <w:p w14:paraId="2E10D983" w14:textId="2F0FE084" w:rsidR="00172C9A" w:rsidRPr="0071222E" w:rsidRDefault="0031262A" w:rsidP="009A6D40">
            <w:pPr>
              <w:rPr>
                <w:rFonts w:ascii="Times New Roman" w:hAnsi="Times New Roman" w:cs="Times New Roman"/>
              </w:rPr>
            </w:pPr>
            <w:r w:rsidRPr="0071222E">
              <w:rPr>
                <w:rFonts w:ascii="Times New Roman" w:hAnsi="Times New Roman" w:cs="Times New Roman"/>
              </w:rPr>
              <w:t xml:space="preserve">Заместитель руководителя </w:t>
            </w:r>
            <w:r w:rsidR="000161C5" w:rsidRPr="0071222E">
              <w:rPr>
                <w:rFonts w:ascii="Times New Roman" w:hAnsi="Times New Roman" w:cs="Times New Roman"/>
              </w:rPr>
              <w:t>ГПБУ «Мосприрода»</w:t>
            </w:r>
            <w:r w:rsidRPr="0071222E">
              <w:rPr>
                <w:rFonts w:ascii="Times New Roman" w:hAnsi="Times New Roman" w:cs="Times New Roman"/>
              </w:rPr>
              <w:t>, курирующий Управление охраны и инспекторского контроля</w:t>
            </w:r>
          </w:p>
        </w:tc>
      </w:tr>
      <w:tr w:rsidR="00172C9A" w:rsidRPr="0071222E" w14:paraId="60556166" w14:textId="77777777" w:rsidTr="00952D5F">
        <w:trPr>
          <w:cantSplit/>
        </w:trPr>
        <w:tc>
          <w:tcPr>
            <w:tcW w:w="710" w:type="dxa"/>
          </w:tcPr>
          <w:p w14:paraId="4ACF1B4E" w14:textId="77777777" w:rsidR="00172C9A" w:rsidRPr="0071222E" w:rsidRDefault="00172C9A" w:rsidP="00BA28BC">
            <w:pPr>
              <w:jc w:val="both"/>
              <w:rPr>
                <w:rFonts w:ascii="Times New Roman" w:hAnsi="Times New Roman" w:cs="Times New Roman"/>
                <w:b/>
                <w:i/>
              </w:rPr>
            </w:pPr>
            <w:r w:rsidRPr="0071222E">
              <w:rPr>
                <w:rFonts w:ascii="Times New Roman" w:hAnsi="Times New Roman" w:cs="Times New Roman"/>
                <w:b/>
                <w:i/>
              </w:rPr>
              <w:t>6.</w:t>
            </w:r>
          </w:p>
        </w:tc>
        <w:tc>
          <w:tcPr>
            <w:tcW w:w="14883" w:type="dxa"/>
            <w:gridSpan w:val="5"/>
          </w:tcPr>
          <w:p w14:paraId="06575B47" w14:textId="77777777" w:rsidR="00172C9A" w:rsidRPr="0071222E" w:rsidRDefault="00172C9A" w:rsidP="009A6D40">
            <w:pPr>
              <w:rPr>
                <w:rFonts w:ascii="Times New Roman" w:hAnsi="Times New Roman" w:cs="Times New Roman"/>
                <w:b/>
                <w:i/>
              </w:rPr>
            </w:pPr>
            <w:r w:rsidRPr="0071222E">
              <w:rPr>
                <w:rFonts w:ascii="Times New Roman" w:hAnsi="Times New Roman" w:cs="Times New Roman"/>
                <w:b/>
                <w:i/>
              </w:rPr>
              <w:t>Самообследование</w:t>
            </w:r>
          </w:p>
        </w:tc>
      </w:tr>
      <w:tr w:rsidR="00172C9A" w:rsidRPr="0071222E" w14:paraId="4B70F4F6" w14:textId="77777777" w:rsidTr="00952D5F">
        <w:trPr>
          <w:cantSplit/>
        </w:trPr>
        <w:tc>
          <w:tcPr>
            <w:tcW w:w="710" w:type="dxa"/>
          </w:tcPr>
          <w:p w14:paraId="46865F25" w14:textId="1221D848" w:rsidR="00172C9A" w:rsidRPr="0071222E" w:rsidRDefault="00364336" w:rsidP="00BA28BC">
            <w:pPr>
              <w:jc w:val="both"/>
              <w:rPr>
                <w:rFonts w:ascii="Times New Roman" w:hAnsi="Times New Roman" w:cs="Times New Roman"/>
              </w:rPr>
            </w:pPr>
            <w:r w:rsidRPr="0071222E">
              <w:rPr>
                <w:rFonts w:ascii="Times New Roman" w:hAnsi="Times New Roman" w:cs="Times New Roman"/>
              </w:rPr>
              <w:lastRenderedPageBreak/>
              <w:t>6.1.</w:t>
            </w:r>
          </w:p>
        </w:tc>
        <w:tc>
          <w:tcPr>
            <w:tcW w:w="3685" w:type="dxa"/>
          </w:tcPr>
          <w:p w14:paraId="2BFCE728"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Разработка методических рекомендаций по проведению самообследования и подготовке декларации соблюдения обязательных требований в автоматизированном режиме</w:t>
            </w:r>
          </w:p>
        </w:tc>
        <w:tc>
          <w:tcPr>
            <w:tcW w:w="2552" w:type="dxa"/>
          </w:tcPr>
          <w:p w14:paraId="203CC5C5" w14:textId="3443AD13"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Размещение информации на официальном сайте </w:t>
            </w:r>
            <w:r w:rsidR="003A66EC" w:rsidRPr="0071222E">
              <w:rPr>
                <w:rFonts w:ascii="Times New Roman" w:hAnsi="Times New Roman" w:cs="Times New Roman"/>
              </w:rPr>
              <w:t>ГПБУ «Мосприрода»</w:t>
            </w:r>
          </w:p>
        </w:tc>
        <w:tc>
          <w:tcPr>
            <w:tcW w:w="2127" w:type="dxa"/>
          </w:tcPr>
          <w:p w14:paraId="567BE10B" w14:textId="77777777" w:rsidR="00172C9A" w:rsidRPr="0071222E" w:rsidRDefault="00172C9A" w:rsidP="009A6D40">
            <w:pPr>
              <w:rPr>
                <w:rFonts w:ascii="Times New Roman" w:hAnsi="Times New Roman" w:cs="Times New Roman"/>
              </w:rPr>
            </w:pPr>
            <w:r w:rsidRPr="0071222E">
              <w:rPr>
                <w:rFonts w:ascii="Times New Roman" w:hAnsi="Times New Roman" w:cs="Times New Roman"/>
              </w:rPr>
              <w:t>На постоянной основе</w:t>
            </w:r>
          </w:p>
        </w:tc>
        <w:tc>
          <w:tcPr>
            <w:tcW w:w="3260" w:type="dxa"/>
          </w:tcPr>
          <w:p w14:paraId="697551F6" w14:textId="492B33B5" w:rsidR="00172C9A" w:rsidRPr="0071222E" w:rsidRDefault="00172C9A" w:rsidP="009A6D40">
            <w:pPr>
              <w:rPr>
                <w:rFonts w:ascii="Times New Roman" w:hAnsi="Times New Roman" w:cs="Times New Roman"/>
              </w:rPr>
            </w:pPr>
            <w:r w:rsidRPr="0071222E">
              <w:rPr>
                <w:rFonts w:ascii="Times New Roman" w:hAnsi="Times New Roman" w:cs="Times New Roman"/>
              </w:rPr>
              <w:t xml:space="preserve">Повышение правовой грамотности </w:t>
            </w:r>
            <w:r w:rsidR="00506085">
              <w:rPr>
                <w:rFonts w:ascii="Times New Roman" w:hAnsi="Times New Roman" w:cs="Times New Roman"/>
              </w:rPr>
              <w:t>контролируемых лиц</w:t>
            </w:r>
          </w:p>
        </w:tc>
        <w:tc>
          <w:tcPr>
            <w:tcW w:w="3259" w:type="dxa"/>
          </w:tcPr>
          <w:p w14:paraId="3C05F411" w14:textId="01E76F26" w:rsidR="00172C9A" w:rsidRPr="0071222E" w:rsidRDefault="0031262A" w:rsidP="003F43E3">
            <w:r w:rsidRPr="0071222E">
              <w:rPr>
                <w:rFonts w:ascii="Times New Roman" w:hAnsi="Times New Roman" w:cs="Times New Roman"/>
              </w:rPr>
              <w:t xml:space="preserve">Управление эколого-просветительской деятельности и учета животных, Административно-кадровое </w:t>
            </w:r>
            <w:proofErr w:type="gramStart"/>
            <w:r w:rsidRPr="0071222E">
              <w:rPr>
                <w:rFonts w:ascii="Times New Roman" w:hAnsi="Times New Roman" w:cs="Times New Roman"/>
              </w:rPr>
              <w:t>управление,  Управление</w:t>
            </w:r>
            <w:proofErr w:type="gramEnd"/>
            <w:r w:rsidRPr="0071222E">
              <w:rPr>
                <w:rFonts w:ascii="Times New Roman" w:hAnsi="Times New Roman" w:cs="Times New Roman"/>
              </w:rPr>
              <w:t xml:space="preserve"> охраны и инспекторского контроля</w:t>
            </w:r>
          </w:p>
        </w:tc>
      </w:tr>
    </w:tbl>
    <w:p w14:paraId="07AC22BE" w14:textId="43FB8814" w:rsidR="00503BDB" w:rsidRPr="0071222E" w:rsidRDefault="00503BDB">
      <w:pPr>
        <w:rPr>
          <w:rFonts w:ascii="Times New Roman" w:hAnsi="Times New Roman" w:cs="Times New Roman"/>
          <w:sz w:val="28"/>
          <w:szCs w:val="28"/>
        </w:rPr>
      </w:pPr>
    </w:p>
    <w:p w14:paraId="71BD84B3" w14:textId="77777777" w:rsidR="00503BDB" w:rsidRPr="0071222E" w:rsidRDefault="00503BDB" w:rsidP="00BA28BC">
      <w:pPr>
        <w:spacing w:after="0" w:line="240" w:lineRule="auto"/>
        <w:jc w:val="both"/>
        <w:rPr>
          <w:rFonts w:ascii="Times New Roman" w:hAnsi="Times New Roman" w:cs="Times New Roman"/>
          <w:sz w:val="28"/>
          <w:szCs w:val="28"/>
        </w:rPr>
        <w:sectPr w:rsidR="00503BDB" w:rsidRPr="0071222E" w:rsidSect="000161C5">
          <w:pgSz w:w="16838" w:h="11906" w:orient="landscape"/>
          <w:pgMar w:top="1418" w:right="1134" w:bottom="850" w:left="1134" w:header="708" w:footer="708" w:gutter="0"/>
          <w:cols w:space="708"/>
          <w:docGrid w:linePitch="360"/>
        </w:sectPr>
      </w:pPr>
    </w:p>
    <w:p w14:paraId="0E98B147" w14:textId="7E819DA9" w:rsidR="00032202" w:rsidRPr="0071222E" w:rsidRDefault="00503BDB" w:rsidP="0050196F">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lastRenderedPageBreak/>
        <w:t>4.11.</w:t>
      </w:r>
      <w:r w:rsidR="0050196F" w:rsidRPr="0071222E">
        <w:rPr>
          <w:rFonts w:ascii="Times New Roman" w:eastAsia="Calibri" w:hAnsi="Times New Roman" w:cs="Times New Roman"/>
          <w:sz w:val="28"/>
          <w:szCs w:val="28"/>
        </w:rPr>
        <w:t> </w:t>
      </w:r>
      <w:r w:rsidRPr="0071222E">
        <w:rPr>
          <w:rFonts w:ascii="Times New Roman" w:eastAsia="Calibri" w:hAnsi="Times New Roman" w:cs="Times New Roman"/>
          <w:sz w:val="28"/>
          <w:szCs w:val="28"/>
        </w:rPr>
        <w:t>Механизм реализации программы профилактике представлен ниже</w:t>
      </w:r>
    </w:p>
    <w:p w14:paraId="12D5BA27" w14:textId="77777777" w:rsidR="00614005" w:rsidRPr="0071222E" w:rsidRDefault="00614005" w:rsidP="00BA28BC">
      <w:pPr>
        <w:spacing w:after="0" w:line="240" w:lineRule="auto"/>
        <w:jc w:val="both"/>
        <w:rPr>
          <w:rFonts w:ascii="Times New Roman" w:hAnsi="Times New Roman" w:cs="Times New Roman"/>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3260"/>
        <w:gridCol w:w="4820"/>
      </w:tblGrid>
      <w:tr w:rsidR="00503BDB" w:rsidRPr="0071222E" w14:paraId="72520590" w14:textId="77777777" w:rsidTr="00A32E86">
        <w:tc>
          <w:tcPr>
            <w:tcW w:w="2052" w:type="dxa"/>
          </w:tcPr>
          <w:p w14:paraId="2C5316FA"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Руководитель программы</w:t>
            </w:r>
          </w:p>
        </w:tc>
        <w:tc>
          <w:tcPr>
            <w:tcW w:w="3260" w:type="dxa"/>
          </w:tcPr>
          <w:p w14:paraId="0AA54020" w14:textId="7EE6419D" w:rsidR="00503BDB" w:rsidRPr="0071222E" w:rsidRDefault="00F06F8E" w:rsidP="00364336">
            <w:pPr>
              <w:spacing w:after="0" w:line="240" w:lineRule="auto"/>
              <w:rPr>
                <w:rFonts w:ascii="Times New Roman" w:hAnsi="Times New Roman" w:cs="Times New Roman"/>
              </w:rPr>
            </w:pPr>
            <w:r w:rsidRPr="0071222E">
              <w:rPr>
                <w:rFonts w:ascii="Times New Roman" w:hAnsi="Times New Roman" w:cs="Times New Roman"/>
              </w:rPr>
              <w:t>Заместитель руководителя ГПБУ «Мосприрода», курирующий деятельность Службы охраны ООПТ</w:t>
            </w:r>
          </w:p>
        </w:tc>
        <w:tc>
          <w:tcPr>
            <w:tcW w:w="4820" w:type="dxa"/>
          </w:tcPr>
          <w:p w14:paraId="286CD5C7" w14:textId="68127A25"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Организация профилактической работы </w:t>
            </w:r>
            <w:r w:rsidR="00F06F8E" w:rsidRPr="0071222E">
              <w:rPr>
                <w:rFonts w:ascii="Times New Roman" w:hAnsi="Times New Roman" w:cs="Times New Roman"/>
              </w:rPr>
              <w:t>ГПБУ «Мосприрода»</w:t>
            </w:r>
          </w:p>
        </w:tc>
      </w:tr>
      <w:tr w:rsidR="00503BDB" w:rsidRPr="0071222E" w14:paraId="1B6A5D28" w14:textId="77777777" w:rsidTr="00A32E86">
        <w:trPr>
          <w:trHeight w:val="2691"/>
        </w:trPr>
        <w:tc>
          <w:tcPr>
            <w:tcW w:w="2052" w:type="dxa"/>
          </w:tcPr>
          <w:p w14:paraId="4FAC5B96"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Координатор программы - ответственный за организацию и проведение профилактических мероприятий</w:t>
            </w:r>
          </w:p>
        </w:tc>
        <w:tc>
          <w:tcPr>
            <w:tcW w:w="3260" w:type="dxa"/>
          </w:tcPr>
          <w:p w14:paraId="00F8E25B" w14:textId="77777777" w:rsidR="00364336" w:rsidRPr="0071222E" w:rsidRDefault="00364336" w:rsidP="00364336">
            <w:pPr>
              <w:spacing w:after="0" w:line="240" w:lineRule="auto"/>
              <w:rPr>
                <w:rFonts w:ascii="Times New Roman" w:hAnsi="Times New Roman" w:cs="Times New Roman"/>
              </w:rPr>
            </w:pPr>
            <w:r w:rsidRPr="0071222E">
              <w:rPr>
                <w:rFonts w:ascii="Times New Roman" w:hAnsi="Times New Roman" w:cs="Times New Roman"/>
              </w:rPr>
              <w:t>Начальник Управления охраны и инспекторского контроля.</w:t>
            </w:r>
          </w:p>
          <w:p w14:paraId="22426BE0" w14:textId="67105B7A" w:rsidR="00503BDB" w:rsidRPr="0071222E" w:rsidRDefault="00364336" w:rsidP="00364336">
            <w:pPr>
              <w:spacing w:after="0" w:line="240" w:lineRule="auto"/>
              <w:rPr>
                <w:rFonts w:ascii="Times New Roman" w:hAnsi="Times New Roman" w:cs="Times New Roman"/>
              </w:rPr>
            </w:pPr>
            <w:r w:rsidRPr="0071222E">
              <w:rPr>
                <w:rFonts w:ascii="Times New Roman" w:hAnsi="Times New Roman" w:cs="Times New Roman"/>
              </w:rPr>
              <w:t>Начальник Административно-кадрового управления.</w:t>
            </w:r>
          </w:p>
        </w:tc>
        <w:tc>
          <w:tcPr>
            <w:tcW w:w="4820" w:type="dxa"/>
          </w:tcPr>
          <w:p w14:paraId="693136CE"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Ежегодная подготовка докладов о ходе реализации программы профилактики</w:t>
            </w:r>
          </w:p>
          <w:p w14:paraId="20107326"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Ведение отчетности по реализации программы профилактики</w:t>
            </w:r>
          </w:p>
          <w:p w14:paraId="321E4B60"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Подготовка предложений по уточнению перечня программных мероприятий на очередной финансовый год</w:t>
            </w:r>
          </w:p>
          <w:p w14:paraId="4F3E8228"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Разработка перечня целевых индикаторов и показателей для мониторинга реализации программных мероприятий</w:t>
            </w:r>
          </w:p>
          <w:p w14:paraId="2C142208"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Проведение мониторинга реализации Программы</w:t>
            </w:r>
          </w:p>
        </w:tc>
      </w:tr>
      <w:tr w:rsidR="00503BDB" w:rsidRPr="0071222E" w14:paraId="4F17311F" w14:textId="77777777" w:rsidTr="00A32E86">
        <w:tc>
          <w:tcPr>
            <w:tcW w:w="2052" w:type="dxa"/>
          </w:tcPr>
          <w:p w14:paraId="5A848F9C"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Должностные лица, ответственные за реализацию программы</w:t>
            </w:r>
          </w:p>
        </w:tc>
        <w:tc>
          <w:tcPr>
            <w:tcW w:w="3260" w:type="dxa"/>
          </w:tcPr>
          <w:p w14:paraId="6F034732" w14:textId="5473AE83" w:rsidR="00503BDB"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Начальник Управления охраны и инспекторского контроля, начальники отделов организации службы </w:t>
            </w:r>
            <w:r w:rsidR="003645E9" w:rsidRPr="0071222E">
              <w:rPr>
                <w:rFonts w:ascii="Times New Roman" w:hAnsi="Times New Roman" w:cs="Times New Roman"/>
              </w:rPr>
              <w:t>охраны ООПТ</w:t>
            </w:r>
          </w:p>
        </w:tc>
        <w:tc>
          <w:tcPr>
            <w:tcW w:w="4820" w:type="dxa"/>
          </w:tcPr>
          <w:p w14:paraId="6BCF46F7" w14:textId="0D5088FC"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Организация и координация деятельности профилактической работы по вопросам государственного надзора (контроля), деятельности по анализу актуальности обязательных требований, формированию докладов по правоприменительной практик</w:t>
            </w:r>
            <w:r w:rsidR="003645E9" w:rsidRPr="0071222E">
              <w:rPr>
                <w:rFonts w:ascii="Times New Roman" w:hAnsi="Times New Roman" w:cs="Times New Roman"/>
              </w:rPr>
              <w:t>е</w:t>
            </w:r>
            <w:r w:rsidRPr="0071222E">
              <w:rPr>
                <w:rFonts w:ascii="Times New Roman" w:hAnsi="Times New Roman" w:cs="Times New Roman"/>
              </w:rPr>
              <w:t xml:space="preserve"> и докладов с руководствами по соблюдению обязательных требований</w:t>
            </w:r>
          </w:p>
          <w:p w14:paraId="09E2710A"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Организация и координация профилактической работы по вопросам государственного надзора (контроля)</w:t>
            </w:r>
          </w:p>
        </w:tc>
      </w:tr>
      <w:tr w:rsidR="00503BDB" w:rsidRPr="0071222E" w14:paraId="6C68BE33" w14:textId="77777777" w:rsidTr="00A32E86">
        <w:tc>
          <w:tcPr>
            <w:tcW w:w="2052" w:type="dxa"/>
          </w:tcPr>
          <w:p w14:paraId="47C45DB5" w14:textId="77777777"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Структурные подразделения, участвующие в реализации программы</w:t>
            </w:r>
          </w:p>
        </w:tc>
        <w:tc>
          <w:tcPr>
            <w:tcW w:w="8080" w:type="dxa"/>
            <w:gridSpan w:val="2"/>
          </w:tcPr>
          <w:p w14:paraId="142B50FD" w14:textId="77777777" w:rsidR="003B26C9" w:rsidRPr="0071222E" w:rsidRDefault="003B26C9" w:rsidP="00364336">
            <w:pPr>
              <w:spacing w:after="0" w:line="240" w:lineRule="auto"/>
              <w:rPr>
                <w:rFonts w:ascii="Times New Roman" w:hAnsi="Times New Roman" w:cs="Times New Roman"/>
              </w:rPr>
            </w:pPr>
            <w:r w:rsidRPr="0071222E">
              <w:rPr>
                <w:rFonts w:ascii="Times New Roman" w:hAnsi="Times New Roman" w:cs="Times New Roman"/>
              </w:rPr>
              <w:t>Административно-кадровое управление ГПБУ «Мосприрода»,</w:t>
            </w:r>
          </w:p>
          <w:p w14:paraId="67EAC804" w14:textId="5CCEB6D3" w:rsidR="003B26C9" w:rsidRPr="0071222E" w:rsidRDefault="003B26C9" w:rsidP="00364336">
            <w:pPr>
              <w:spacing w:after="0" w:line="240" w:lineRule="auto"/>
              <w:rPr>
                <w:rFonts w:ascii="Times New Roman" w:hAnsi="Times New Roman" w:cs="Times New Roman"/>
              </w:rPr>
            </w:pPr>
            <w:r w:rsidRPr="0071222E">
              <w:rPr>
                <w:rFonts w:ascii="Times New Roman" w:hAnsi="Times New Roman" w:cs="Times New Roman"/>
              </w:rPr>
              <w:t>Управление охраны и инспекторского контроля ГПБУ «Мосприрода»</w:t>
            </w:r>
          </w:p>
          <w:p w14:paraId="1F2CB399" w14:textId="48CC7D2B"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Отдел </w:t>
            </w:r>
            <w:r w:rsidR="00B31369" w:rsidRPr="0071222E">
              <w:rPr>
                <w:rFonts w:ascii="Times New Roman" w:hAnsi="Times New Roman" w:cs="Times New Roman"/>
              </w:rPr>
              <w:t>организации службы охраны Дирекции природных территорий САО, СВАО и Сокольники</w:t>
            </w:r>
          </w:p>
          <w:p w14:paraId="3171CC88" w14:textId="47734012"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«Измайлово» и «Косинский»</w:t>
            </w:r>
          </w:p>
          <w:p w14:paraId="75C05CA3" w14:textId="07BDBA9C"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«Кузьминки-Люблино»</w:t>
            </w:r>
          </w:p>
          <w:p w14:paraId="6FAED43F" w14:textId="7BCF7AD4"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«Царицыно»</w:t>
            </w:r>
          </w:p>
          <w:p w14:paraId="2111589E" w14:textId="71DA707E"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w:t>
            </w:r>
            <w:proofErr w:type="spellStart"/>
            <w:r w:rsidR="003C6064" w:rsidRPr="0071222E">
              <w:rPr>
                <w:rFonts w:ascii="Times New Roman" w:hAnsi="Times New Roman" w:cs="Times New Roman"/>
              </w:rPr>
              <w:t>Битцевский</w:t>
            </w:r>
            <w:proofErr w:type="spellEnd"/>
            <w:r w:rsidR="003C6064" w:rsidRPr="0071222E">
              <w:rPr>
                <w:rFonts w:ascii="Times New Roman" w:hAnsi="Times New Roman" w:cs="Times New Roman"/>
              </w:rPr>
              <w:t xml:space="preserve"> лес»</w:t>
            </w:r>
          </w:p>
          <w:p w14:paraId="3181763F" w14:textId="5A1FE5BD"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«Тропарево» и «Теплый Стан»</w:t>
            </w:r>
          </w:p>
          <w:p w14:paraId="4EA2285A" w14:textId="1BA661DD"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«Долина реки Сетунь»</w:t>
            </w:r>
          </w:p>
          <w:p w14:paraId="3DF2D9E4" w14:textId="2FA8E409"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«Москворецкий»</w:t>
            </w:r>
          </w:p>
          <w:p w14:paraId="289DC776" w14:textId="464AFE7C"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«Серебряный Бор»</w:t>
            </w:r>
          </w:p>
          <w:p w14:paraId="47F9C638" w14:textId="182DAE3E" w:rsidR="00B31369"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r w:rsidR="003C6064" w:rsidRPr="0071222E">
              <w:rPr>
                <w:rFonts w:ascii="Times New Roman" w:hAnsi="Times New Roman" w:cs="Times New Roman"/>
              </w:rPr>
              <w:t>«Тушинский», «Покровское-Стрешнево»</w:t>
            </w:r>
          </w:p>
          <w:p w14:paraId="3C498B10" w14:textId="1FCFE94A" w:rsidR="00503BDB" w:rsidRPr="0071222E" w:rsidRDefault="00B31369" w:rsidP="00364336">
            <w:pPr>
              <w:spacing w:after="0" w:line="240" w:lineRule="auto"/>
              <w:rPr>
                <w:rFonts w:ascii="Times New Roman" w:hAnsi="Times New Roman" w:cs="Times New Roman"/>
              </w:rPr>
            </w:pPr>
            <w:r w:rsidRPr="0071222E">
              <w:rPr>
                <w:rFonts w:ascii="Times New Roman" w:hAnsi="Times New Roman" w:cs="Times New Roman"/>
              </w:rPr>
              <w:t xml:space="preserve">Отдел организации службы охраны Дирекции природных территорий </w:t>
            </w:r>
            <w:proofErr w:type="spellStart"/>
            <w:r w:rsidR="003C6064" w:rsidRPr="0071222E">
              <w:rPr>
                <w:rFonts w:ascii="Times New Roman" w:hAnsi="Times New Roman" w:cs="Times New Roman"/>
              </w:rPr>
              <w:t>ЗелАО</w:t>
            </w:r>
            <w:proofErr w:type="spellEnd"/>
          </w:p>
        </w:tc>
      </w:tr>
      <w:tr w:rsidR="00503BDB" w:rsidRPr="0071222E" w14:paraId="617F4CA4" w14:textId="77777777" w:rsidTr="00A32E86">
        <w:trPr>
          <w:trHeight w:val="1226"/>
        </w:trPr>
        <w:tc>
          <w:tcPr>
            <w:tcW w:w="2052" w:type="dxa"/>
          </w:tcPr>
          <w:p w14:paraId="09559F1F" w14:textId="4A0EE47E"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lastRenderedPageBreak/>
              <w:t xml:space="preserve">Контактная информация </w:t>
            </w:r>
            <w:r w:rsidR="007A25FC" w:rsidRPr="0071222E">
              <w:rPr>
                <w:rFonts w:ascii="Times New Roman" w:hAnsi="Times New Roman" w:cs="Times New Roman"/>
                <w:sz w:val="24"/>
                <w:szCs w:val="24"/>
              </w:rPr>
              <w:t>ГПБУ «Мосприрода»</w:t>
            </w:r>
          </w:p>
        </w:tc>
        <w:tc>
          <w:tcPr>
            <w:tcW w:w="8080" w:type="dxa"/>
            <w:gridSpan w:val="2"/>
          </w:tcPr>
          <w:p w14:paraId="19C7FB17" w14:textId="477ACCED" w:rsidR="003C6064"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фактического местонахождения: </w:t>
            </w:r>
            <w:r w:rsidR="003C6064" w:rsidRPr="0071222E">
              <w:rPr>
                <w:rFonts w:ascii="Times New Roman" w:hAnsi="Times New Roman" w:cs="Times New Roman"/>
              </w:rPr>
              <w:t>119192, г. Москва, Мичуринский проспект, д.13</w:t>
            </w:r>
          </w:p>
          <w:p w14:paraId="2D068BA6" w14:textId="6E4E617D"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Телефон: </w:t>
            </w:r>
            <w:r w:rsidR="003C6064" w:rsidRPr="0071222E">
              <w:rPr>
                <w:rFonts w:ascii="Times New Roman" w:hAnsi="Times New Roman" w:cs="Times New Roman"/>
              </w:rPr>
              <w:t>+7 499 739-27-05</w:t>
            </w:r>
          </w:p>
          <w:p w14:paraId="4FFEE9A0" w14:textId="30C904E0" w:rsidR="003C6064" w:rsidRPr="0071222E" w:rsidRDefault="003C6064" w:rsidP="00364336">
            <w:pPr>
              <w:spacing w:after="0" w:line="240" w:lineRule="auto"/>
              <w:rPr>
                <w:rFonts w:ascii="Times New Roman" w:hAnsi="Times New Roman" w:cs="Times New Roman"/>
              </w:rPr>
            </w:pPr>
            <w:r w:rsidRPr="0071222E">
              <w:rPr>
                <w:rFonts w:ascii="Times New Roman" w:hAnsi="Times New Roman" w:cs="Times New Roman"/>
              </w:rPr>
              <w:t>Факс: +7 499 739-27-06</w:t>
            </w:r>
          </w:p>
          <w:p w14:paraId="7073882B" w14:textId="4B10C7BD"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электронной почты: </w:t>
            </w:r>
            <w:proofErr w:type="spellStart"/>
            <w:r w:rsidR="003C6064" w:rsidRPr="0071222E">
              <w:rPr>
                <w:rFonts w:ascii="Times New Roman" w:hAnsi="Times New Roman" w:cs="Times New Roman"/>
                <w:lang w:val="en-US"/>
              </w:rPr>
              <w:t>mospriroda</w:t>
            </w:r>
            <w:proofErr w:type="spellEnd"/>
            <w:r w:rsidR="003C6064" w:rsidRPr="0071222E">
              <w:rPr>
                <w:rFonts w:ascii="Times New Roman" w:hAnsi="Times New Roman" w:cs="Times New Roman"/>
              </w:rPr>
              <w:t>@</w:t>
            </w:r>
            <w:r w:rsidR="003C6064" w:rsidRPr="0071222E">
              <w:rPr>
                <w:rFonts w:ascii="Times New Roman" w:hAnsi="Times New Roman" w:cs="Times New Roman"/>
                <w:lang w:val="en-US"/>
              </w:rPr>
              <w:t>eco</w:t>
            </w:r>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mos</w:t>
            </w:r>
            <w:proofErr w:type="spellEnd"/>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ru</w:t>
            </w:r>
            <w:proofErr w:type="spellEnd"/>
            <w:r w:rsidRPr="0071222E">
              <w:rPr>
                <w:rFonts w:ascii="Times New Roman" w:hAnsi="Times New Roman" w:cs="Times New Roman"/>
              </w:rPr>
              <w:t>.</w:t>
            </w:r>
          </w:p>
          <w:p w14:paraId="1B3BD5A1" w14:textId="26CA5D59" w:rsidR="00503BDB" w:rsidRPr="0071222E" w:rsidRDefault="00503BDB" w:rsidP="00364336">
            <w:pPr>
              <w:spacing w:after="0" w:line="240" w:lineRule="auto"/>
              <w:rPr>
                <w:rFonts w:ascii="Times New Roman" w:hAnsi="Times New Roman" w:cs="Times New Roman"/>
              </w:rPr>
            </w:pPr>
            <w:r w:rsidRPr="0071222E">
              <w:rPr>
                <w:rFonts w:ascii="Times New Roman" w:hAnsi="Times New Roman" w:cs="Times New Roman"/>
              </w:rPr>
              <w:t xml:space="preserve">Адрес официального интернет-сайта: </w:t>
            </w:r>
            <w:r w:rsidR="003C6064" w:rsidRPr="0071222E">
              <w:rPr>
                <w:rFonts w:ascii="Times New Roman" w:hAnsi="Times New Roman" w:cs="Times New Roman"/>
                <w:lang w:val="en-US"/>
              </w:rPr>
              <w:t>https</w:t>
            </w:r>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mospriroda</w:t>
            </w:r>
            <w:proofErr w:type="spellEnd"/>
            <w:r w:rsidR="003C6064" w:rsidRPr="0071222E">
              <w:rPr>
                <w:rFonts w:ascii="Times New Roman" w:hAnsi="Times New Roman" w:cs="Times New Roman"/>
              </w:rPr>
              <w:t>.</w:t>
            </w:r>
            <w:proofErr w:type="spellStart"/>
            <w:r w:rsidR="003C6064" w:rsidRPr="0071222E">
              <w:rPr>
                <w:rFonts w:ascii="Times New Roman" w:hAnsi="Times New Roman" w:cs="Times New Roman"/>
                <w:lang w:val="en-US"/>
              </w:rPr>
              <w:t>ru</w:t>
            </w:r>
            <w:proofErr w:type="spellEnd"/>
          </w:p>
        </w:tc>
      </w:tr>
    </w:tbl>
    <w:p w14:paraId="637D4C1B" w14:textId="0148B059" w:rsidR="00BF333B" w:rsidRPr="0071222E" w:rsidRDefault="00BF333B">
      <w:pPr>
        <w:rPr>
          <w:rFonts w:ascii="Times New Roman" w:hAnsi="Times New Roman" w:cs="Times New Roman"/>
          <w:b/>
          <w:sz w:val="28"/>
          <w:szCs w:val="28"/>
        </w:rPr>
      </w:pPr>
    </w:p>
    <w:p w14:paraId="55846560" w14:textId="4BF3CFF2" w:rsidR="00BA28BC" w:rsidRPr="0071222E" w:rsidRDefault="00BA28BC" w:rsidP="00A20629">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Раздел 5. Показатели результативности и эффективности </w:t>
      </w:r>
    </w:p>
    <w:p w14:paraId="533209BD" w14:textId="77777777" w:rsidR="00BA28BC" w:rsidRPr="0071222E" w:rsidRDefault="00BA28BC" w:rsidP="00A20629">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программы профилактики</w:t>
      </w:r>
    </w:p>
    <w:p w14:paraId="41AC66C9" w14:textId="77777777" w:rsidR="00A20629" w:rsidRPr="0071222E" w:rsidRDefault="00A20629" w:rsidP="00A20629">
      <w:pPr>
        <w:spacing w:after="0" w:line="240" w:lineRule="auto"/>
        <w:jc w:val="center"/>
        <w:rPr>
          <w:rFonts w:ascii="Times New Roman" w:hAnsi="Times New Roman" w:cs="Times New Roman"/>
          <w:b/>
          <w:sz w:val="28"/>
          <w:szCs w:val="28"/>
        </w:rPr>
      </w:pPr>
    </w:p>
    <w:p w14:paraId="0DEFFFAB" w14:textId="06D9045D" w:rsidR="00EA3105" w:rsidRPr="0071222E" w:rsidRDefault="00503BDB"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5.1.</w:t>
      </w:r>
      <w:r w:rsidR="0050196F" w:rsidRPr="0071222E">
        <w:rPr>
          <w:rFonts w:ascii="Times New Roman" w:hAnsi="Times New Roman" w:cs="Times New Roman"/>
          <w:sz w:val="28"/>
          <w:szCs w:val="28"/>
        </w:rPr>
        <w:t> </w:t>
      </w:r>
      <w:r w:rsidR="00EA3105" w:rsidRPr="0071222E">
        <w:rPr>
          <w:rFonts w:ascii="Times New Roman" w:hAnsi="Times New Roman" w:cs="Times New Roman"/>
          <w:sz w:val="28"/>
          <w:szCs w:val="28"/>
        </w:rPr>
        <w:t xml:space="preserve">Основным механизмом оценки эффективности </w:t>
      </w:r>
      <w:r w:rsidR="00447571" w:rsidRPr="0071222E">
        <w:rPr>
          <w:rFonts w:ascii="Times New Roman" w:hAnsi="Times New Roman" w:cs="Times New Roman"/>
          <w:sz w:val="28"/>
          <w:szCs w:val="28"/>
        </w:rPr>
        <w:t xml:space="preserve">проводимых профилактических мероприятий </w:t>
      </w:r>
      <w:r w:rsidR="00EA3105" w:rsidRPr="0071222E">
        <w:rPr>
          <w:rFonts w:ascii="Times New Roman" w:hAnsi="Times New Roman" w:cs="Times New Roman"/>
          <w:sz w:val="28"/>
          <w:szCs w:val="28"/>
        </w:rPr>
        <w:t>является:</w:t>
      </w:r>
    </w:p>
    <w:p w14:paraId="4B300402" w14:textId="64CB0BBA" w:rsidR="00172C9A" w:rsidRPr="0071222E" w:rsidRDefault="00172C9A"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оценка удовлетворенности контролируемых лиц качеством мероприятий (анализ обращения, жалоб и т.п.).</w:t>
      </w:r>
    </w:p>
    <w:p w14:paraId="0C16A61C" w14:textId="0BCECE13"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оценка снижения количества нарушений поднадзорных субъектов;</w:t>
      </w:r>
    </w:p>
    <w:p w14:paraId="5BEF2A6E" w14:textId="3C59CB03"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наиболее часто встречающихся случаев нарушения обязательных требований, установление причин и условий возникновения типовых нарушений обязательных требований;</w:t>
      </w:r>
    </w:p>
    <w:p w14:paraId="013BA8E3" w14:textId="72B904BA"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анализ развития системы профилактических мероприятий </w:t>
      </w:r>
      <w:r w:rsidR="003A66EC"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68CAC7A8" w14:textId="37C60797"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эффективности внедренных способов профилактики;</w:t>
      </w:r>
    </w:p>
    <w:p w14:paraId="465A64E7" w14:textId="3403AAF5"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анализ обеспечения квалифицированной профилактической работы должностными лицами </w:t>
      </w:r>
      <w:r w:rsidR="003A66EC"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14DDD44D" w14:textId="30F7C27B"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оценка повышения прозрачности деятельности </w:t>
      </w:r>
      <w:r w:rsidR="00E97434" w:rsidRPr="0071222E">
        <w:rPr>
          <w:rFonts w:ascii="Times New Roman" w:hAnsi="Times New Roman" w:cs="Times New Roman"/>
          <w:sz w:val="28"/>
          <w:szCs w:val="28"/>
        </w:rPr>
        <w:t>ГПБУ «Мосприрода»</w:t>
      </w:r>
      <w:r w:rsidRPr="0071222E">
        <w:rPr>
          <w:rFonts w:ascii="Times New Roman" w:hAnsi="Times New Roman" w:cs="Times New Roman"/>
          <w:sz w:val="28"/>
          <w:szCs w:val="28"/>
        </w:rPr>
        <w:t>;</w:t>
      </w:r>
    </w:p>
    <w:p w14:paraId="1D265468" w14:textId="53CD0384" w:rsidR="00EA3105" w:rsidRPr="0071222E" w:rsidRDefault="00EA3105" w:rsidP="00EA3105">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административной нагрузки на под</w:t>
      </w:r>
      <w:r w:rsidR="00C31337" w:rsidRPr="0071222E">
        <w:rPr>
          <w:rFonts w:ascii="Times New Roman" w:hAnsi="Times New Roman" w:cs="Times New Roman"/>
          <w:sz w:val="28"/>
          <w:szCs w:val="28"/>
        </w:rPr>
        <w:t>надзор</w:t>
      </w:r>
      <w:r w:rsidRPr="0071222E">
        <w:rPr>
          <w:rFonts w:ascii="Times New Roman" w:hAnsi="Times New Roman" w:cs="Times New Roman"/>
          <w:sz w:val="28"/>
          <w:szCs w:val="28"/>
        </w:rPr>
        <w:t>ные субъекты после применения программы профилактики нарушений;</w:t>
      </w:r>
    </w:p>
    <w:p w14:paraId="6280E9BA" w14:textId="45771A75" w:rsidR="00172C9A" w:rsidRPr="0071222E" w:rsidRDefault="00EA3105" w:rsidP="00172C9A">
      <w:pPr>
        <w:spacing w:after="0" w:line="240" w:lineRule="auto"/>
        <w:ind w:firstLine="709"/>
        <w:jc w:val="both"/>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анализ динамики мотивации подконтрольных субъектов к добросовестному поведению.</w:t>
      </w:r>
      <w:r w:rsidR="00172C9A" w:rsidRPr="0071222E">
        <w:t xml:space="preserve"> </w:t>
      </w:r>
    </w:p>
    <w:p w14:paraId="06937D82" w14:textId="77777777"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 xml:space="preserve">В рамках анализа эффективность и результативность профилактических мероприятий </w:t>
      </w:r>
      <w:r w:rsidR="00DA4E17" w:rsidRPr="0071222E">
        <w:rPr>
          <w:rFonts w:ascii="Times New Roman" w:hAnsi="Times New Roman" w:cs="Times New Roman"/>
          <w:sz w:val="28"/>
          <w:szCs w:val="28"/>
        </w:rPr>
        <w:t>следует учитывать следующие показатели</w:t>
      </w:r>
      <w:r w:rsidRPr="0071222E">
        <w:rPr>
          <w:rFonts w:ascii="Times New Roman" w:hAnsi="Times New Roman" w:cs="Times New Roman"/>
          <w:sz w:val="28"/>
          <w:szCs w:val="28"/>
        </w:rPr>
        <w:t>:</w:t>
      </w:r>
    </w:p>
    <w:p w14:paraId="63429E25" w14:textId="14EE4854"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00DA4E17" w:rsidRPr="0071222E">
        <w:rPr>
          <w:rFonts w:ascii="Times New Roman" w:hAnsi="Times New Roman" w:cs="Times New Roman"/>
          <w:sz w:val="28"/>
          <w:szCs w:val="28"/>
        </w:rPr>
        <w:t xml:space="preserve">степень </w:t>
      </w:r>
      <w:r w:rsidRPr="0071222E">
        <w:rPr>
          <w:rFonts w:ascii="Times New Roman" w:hAnsi="Times New Roman" w:cs="Times New Roman"/>
          <w:sz w:val="28"/>
          <w:szCs w:val="28"/>
        </w:rPr>
        <w:t>информированность контролируемы</w:t>
      </w:r>
      <w:r w:rsidR="00DA4E17" w:rsidRPr="0071222E">
        <w:rPr>
          <w:rFonts w:ascii="Times New Roman" w:hAnsi="Times New Roman" w:cs="Times New Roman"/>
          <w:sz w:val="28"/>
          <w:szCs w:val="28"/>
        </w:rPr>
        <w:t>х лиц об обязательных требовани</w:t>
      </w:r>
      <w:r w:rsidRPr="0071222E">
        <w:rPr>
          <w:rFonts w:ascii="Times New Roman" w:hAnsi="Times New Roman" w:cs="Times New Roman"/>
          <w:sz w:val="28"/>
          <w:szCs w:val="28"/>
        </w:rPr>
        <w:t>ях,</w:t>
      </w:r>
      <w:r w:rsidR="00DA4E17" w:rsidRPr="0071222E">
        <w:rPr>
          <w:rFonts w:ascii="Times New Roman" w:hAnsi="Times New Roman" w:cs="Times New Roman"/>
          <w:sz w:val="28"/>
          <w:szCs w:val="28"/>
        </w:rPr>
        <w:t xml:space="preserve"> подлежащих государственному контролю (надзору),</w:t>
      </w:r>
      <w:r w:rsidRPr="0071222E">
        <w:rPr>
          <w:rFonts w:ascii="Times New Roman" w:hAnsi="Times New Roman" w:cs="Times New Roman"/>
          <w:sz w:val="28"/>
          <w:szCs w:val="28"/>
        </w:rPr>
        <w:t xml:space="preserve"> порядке проведения </w:t>
      </w:r>
      <w:r w:rsidR="00DA4E17" w:rsidRPr="0071222E">
        <w:rPr>
          <w:rFonts w:ascii="Times New Roman" w:hAnsi="Times New Roman" w:cs="Times New Roman"/>
          <w:sz w:val="28"/>
          <w:szCs w:val="28"/>
        </w:rPr>
        <w:t>контрольных мероприятий</w:t>
      </w:r>
      <w:r w:rsidRPr="0071222E">
        <w:rPr>
          <w:rFonts w:ascii="Times New Roman" w:hAnsi="Times New Roman" w:cs="Times New Roman"/>
          <w:sz w:val="28"/>
          <w:szCs w:val="28"/>
        </w:rPr>
        <w:t>, правах контролируемых лиц;</w:t>
      </w:r>
    </w:p>
    <w:p w14:paraId="0DB9DAF2" w14:textId="7DFC33F8" w:rsidR="00172C9A" w:rsidRPr="0071222E" w:rsidRDefault="00172C9A" w:rsidP="00172C9A">
      <w:pPr>
        <w:spacing w:after="0" w:line="240" w:lineRule="auto"/>
        <w:ind w:firstLine="709"/>
        <w:jc w:val="both"/>
        <w:rPr>
          <w:rFonts w:ascii="Times New Roman" w:hAnsi="Times New Roman" w:cs="Times New Roman"/>
          <w:sz w:val="28"/>
          <w:szCs w:val="28"/>
        </w:rPr>
      </w:pPr>
      <w:r w:rsidRPr="0071222E">
        <w:rPr>
          <w:rFonts w:ascii="Times New Roman" w:hAnsi="Times New Roman" w:cs="Times New Roman"/>
          <w:sz w:val="28"/>
          <w:szCs w:val="28"/>
        </w:rPr>
        <w:t>-</w:t>
      </w:r>
      <w:r w:rsidR="0050196F" w:rsidRPr="0071222E">
        <w:rPr>
          <w:rFonts w:ascii="Times New Roman" w:hAnsi="Times New Roman" w:cs="Times New Roman"/>
          <w:sz w:val="28"/>
          <w:szCs w:val="28"/>
        </w:rPr>
        <w:t> </w:t>
      </w:r>
      <w:r w:rsidRPr="0071222E">
        <w:rPr>
          <w:rFonts w:ascii="Times New Roman" w:hAnsi="Times New Roman" w:cs="Times New Roman"/>
          <w:sz w:val="28"/>
          <w:szCs w:val="28"/>
        </w:rPr>
        <w:t xml:space="preserve">однозначное толкование контролируемыми лицами и </w:t>
      </w:r>
      <w:r w:rsidR="00DA4E17" w:rsidRPr="0071222E">
        <w:rPr>
          <w:rFonts w:ascii="Times New Roman" w:hAnsi="Times New Roman" w:cs="Times New Roman"/>
          <w:sz w:val="28"/>
          <w:szCs w:val="28"/>
        </w:rPr>
        <w:t>контрольным</w:t>
      </w:r>
      <w:r w:rsidRPr="0071222E">
        <w:rPr>
          <w:rFonts w:ascii="Times New Roman" w:hAnsi="Times New Roman" w:cs="Times New Roman"/>
          <w:sz w:val="28"/>
          <w:szCs w:val="28"/>
        </w:rPr>
        <w:t xml:space="preserve"> органом</w:t>
      </w:r>
      <w:r w:rsidR="00DA4E17" w:rsidRPr="0071222E">
        <w:rPr>
          <w:rFonts w:ascii="Times New Roman" w:hAnsi="Times New Roman" w:cs="Times New Roman"/>
          <w:sz w:val="28"/>
          <w:szCs w:val="28"/>
        </w:rPr>
        <w:t xml:space="preserve"> обязательных требований</w:t>
      </w:r>
      <w:r w:rsidRPr="0071222E">
        <w:rPr>
          <w:rFonts w:ascii="Times New Roman" w:hAnsi="Times New Roman" w:cs="Times New Roman"/>
          <w:sz w:val="28"/>
          <w:szCs w:val="28"/>
        </w:rPr>
        <w:t>;</w:t>
      </w:r>
    </w:p>
    <w:p w14:paraId="2E111FCD" w14:textId="4AA8C514" w:rsidR="00DA4E17" w:rsidRPr="0071222E" w:rsidRDefault="00DA4E17" w:rsidP="00172C9A">
      <w:pPr>
        <w:spacing w:after="0" w:line="240" w:lineRule="auto"/>
        <w:ind w:firstLine="708"/>
        <w:jc w:val="both"/>
        <w:rPr>
          <w:rFonts w:ascii="Times New Roman" w:hAnsi="Times New Roman"/>
          <w:sz w:val="28"/>
          <w:szCs w:val="28"/>
          <w:lang w:eastAsia="ru-RU"/>
        </w:rPr>
      </w:pPr>
      <w:r w:rsidRPr="0071222E">
        <w:rPr>
          <w:rFonts w:ascii="Times New Roman" w:hAnsi="Times New Roman"/>
          <w:sz w:val="28"/>
          <w:szCs w:val="28"/>
          <w:lang w:eastAsia="ru-RU"/>
        </w:rPr>
        <w:t>-</w:t>
      </w:r>
      <w:r w:rsidR="0050196F" w:rsidRPr="0071222E">
        <w:rPr>
          <w:rFonts w:ascii="Times New Roman" w:hAnsi="Times New Roman"/>
          <w:sz w:val="28"/>
          <w:szCs w:val="28"/>
          <w:lang w:eastAsia="ru-RU"/>
        </w:rPr>
        <w:t> </w:t>
      </w:r>
      <w:r w:rsidRPr="0071222E">
        <w:rPr>
          <w:rFonts w:ascii="Times New Roman" w:hAnsi="Times New Roman"/>
          <w:sz w:val="28"/>
          <w:szCs w:val="28"/>
          <w:lang w:eastAsia="ru-RU"/>
        </w:rPr>
        <w:t xml:space="preserve">вовлечение </w:t>
      </w:r>
      <w:r w:rsidRPr="0071222E">
        <w:rPr>
          <w:rFonts w:ascii="Times New Roman" w:hAnsi="Times New Roman"/>
          <w:sz w:val="28"/>
          <w:szCs w:val="28"/>
        </w:rPr>
        <w:t>контролируемых лиц</w:t>
      </w:r>
      <w:r w:rsidRPr="0071222E">
        <w:rPr>
          <w:rFonts w:ascii="Times New Roman" w:hAnsi="Times New Roman"/>
          <w:sz w:val="28"/>
          <w:szCs w:val="28"/>
          <w:lang w:eastAsia="ru-RU"/>
        </w:rPr>
        <w:t xml:space="preserve"> в регулярное взаимодействие с контрольным органом.</w:t>
      </w:r>
    </w:p>
    <w:p w14:paraId="61FDC38D" w14:textId="77777777" w:rsidR="00172C9A" w:rsidRPr="0071222E" w:rsidRDefault="00172C9A" w:rsidP="00172C9A">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5.2. Количественные показатели для расчета оценки реализации программы профилактики</w:t>
      </w:r>
      <w:r w:rsidR="00DA4E17" w:rsidRPr="0071222E">
        <w:rPr>
          <w:rFonts w:ascii="Times New Roman" w:hAnsi="Times New Roman" w:cs="Times New Roman"/>
          <w:sz w:val="28"/>
          <w:szCs w:val="28"/>
        </w:rPr>
        <w:t>.</w:t>
      </w:r>
    </w:p>
    <w:p w14:paraId="5F43EE62" w14:textId="77777777" w:rsidR="00382FE8" w:rsidRPr="0071222E" w:rsidRDefault="00382FE8" w:rsidP="00382FE8">
      <w:pPr>
        <w:spacing w:after="0" w:line="240" w:lineRule="auto"/>
        <w:jc w:val="center"/>
        <w:rPr>
          <w:rFonts w:ascii="Times New Roman" w:hAnsi="Times New Roman" w:cs="Times New Roman"/>
          <w:b/>
          <w:sz w:val="16"/>
          <w:szCs w:val="16"/>
        </w:rPr>
      </w:pPr>
    </w:p>
    <w:tbl>
      <w:tblPr>
        <w:tblStyle w:val="a8"/>
        <w:tblW w:w="9907" w:type="dxa"/>
        <w:tblLook w:val="04A0" w:firstRow="1" w:lastRow="0" w:firstColumn="1" w:lastColumn="0" w:noHBand="0" w:noVBand="1"/>
      </w:tblPr>
      <w:tblGrid>
        <w:gridCol w:w="561"/>
        <w:gridCol w:w="3091"/>
        <w:gridCol w:w="4820"/>
        <w:gridCol w:w="1435"/>
      </w:tblGrid>
      <w:tr w:rsidR="00FE36BD" w:rsidRPr="0071222E" w14:paraId="73BF178A" w14:textId="77777777" w:rsidTr="008F7726">
        <w:trPr>
          <w:tblHeader/>
        </w:trPr>
        <w:tc>
          <w:tcPr>
            <w:tcW w:w="561" w:type="dxa"/>
            <w:vAlign w:val="center"/>
          </w:tcPr>
          <w:p w14:paraId="4C1D1099"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 п/п</w:t>
            </w:r>
          </w:p>
        </w:tc>
        <w:tc>
          <w:tcPr>
            <w:tcW w:w="3091" w:type="dxa"/>
            <w:vAlign w:val="center"/>
          </w:tcPr>
          <w:p w14:paraId="1212A61C"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Наименование показателя</w:t>
            </w:r>
          </w:p>
        </w:tc>
        <w:tc>
          <w:tcPr>
            <w:tcW w:w="4820" w:type="dxa"/>
            <w:vAlign w:val="center"/>
          </w:tcPr>
          <w:p w14:paraId="707B428E"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Формула расчета фактического исполнения показателя</w:t>
            </w:r>
          </w:p>
          <w:p w14:paraId="1B47F887" w14:textId="45FC2DE4"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Комментарий,</w:t>
            </w:r>
            <w:r w:rsidR="0050196F" w:rsidRPr="0071222E">
              <w:rPr>
                <w:rFonts w:ascii="Times New Roman" w:hAnsi="Times New Roman" w:cs="Times New Roman"/>
                <w:b/>
                <w:sz w:val="24"/>
                <w:szCs w:val="24"/>
              </w:rPr>
              <w:t xml:space="preserve"> </w:t>
            </w:r>
            <w:r w:rsidRPr="0071222E">
              <w:rPr>
                <w:rFonts w:ascii="Times New Roman" w:hAnsi="Times New Roman" w:cs="Times New Roman"/>
                <w:b/>
                <w:sz w:val="24"/>
                <w:szCs w:val="24"/>
              </w:rPr>
              <w:t>интерпретация значений</w:t>
            </w:r>
          </w:p>
        </w:tc>
        <w:tc>
          <w:tcPr>
            <w:tcW w:w="1435" w:type="dxa"/>
            <w:vAlign w:val="center"/>
          </w:tcPr>
          <w:p w14:paraId="33162611" w14:textId="77777777" w:rsidR="00FE36BD" w:rsidRPr="0071222E" w:rsidRDefault="00FE36BD" w:rsidP="0050196F">
            <w:pPr>
              <w:jc w:val="center"/>
              <w:rPr>
                <w:rFonts w:ascii="Times New Roman" w:hAnsi="Times New Roman" w:cs="Times New Roman"/>
                <w:b/>
                <w:sz w:val="24"/>
                <w:szCs w:val="24"/>
              </w:rPr>
            </w:pPr>
            <w:r w:rsidRPr="0071222E">
              <w:rPr>
                <w:rFonts w:ascii="Times New Roman" w:hAnsi="Times New Roman" w:cs="Times New Roman"/>
                <w:b/>
                <w:sz w:val="24"/>
                <w:szCs w:val="24"/>
              </w:rPr>
              <w:t>Плановый показатель</w:t>
            </w:r>
          </w:p>
        </w:tc>
      </w:tr>
      <w:tr w:rsidR="00FE36BD" w:rsidRPr="0071222E" w14:paraId="253484C5" w14:textId="77777777" w:rsidTr="008F7726">
        <w:tc>
          <w:tcPr>
            <w:tcW w:w="561" w:type="dxa"/>
          </w:tcPr>
          <w:p w14:paraId="04F70046" w14:textId="77777777" w:rsidR="00FE36BD" w:rsidRPr="0071222E" w:rsidRDefault="00FE36BD"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w:t>
            </w:r>
          </w:p>
        </w:tc>
        <w:tc>
          <w:tcPr>
            <w:tcW w:w="3091" w:type="dxa"/>
          </w:tcPr>
          <w:p w14:paraId="12D229B7" w14:textId="77777777" w:rsidR="00FE36BD"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w:t>
            </w:r>
            <w:r w:rsidR="00871A38" w:rsidRPr="0071222E">
              <w:rPr>
                <w:rFonts w:ascii="Times New Roman" w:hAnsi="Times New Roman" w:cs="Times New Roman"/>
                <w:sz w:val="24"/>
                <w:szCs w:val="24"/>
              </w:rPr>
              <w:t>,</w:t>
            </w:r>
            <w:r w:rsidRPr="0071222E">
              <w:rPr>
                <w:rFonts w:ascii="Times New Roman" w:hAnsi="Times New Roman" w:cs="Times New Roman"/>
                <w:sz w:val="24"/>
                <w:szCs w:val="24"/>
              </w:rPr>
              <w:t xml:space="preserve"> предусмотренных программой профилактики</w:t>
            </w:r>
            <w:r w:rsidR="00871A38" w:rsidRPr="0071222E">
              <w:rPr>
                <w:rFonts w:ascii="Times New Roman" w:hAnsi="Times New Roman" w:cs="Times New Roman"/>
                <w:sz w:val="24"/>
                <w:szCs w:val="24"/>
              </w:rPr>
              <w:t>,</w:t>
            </w:r>
            <w:r w:rsidRPr="0071222E">
              <w:rPr>
                <w:rFonts w:ascii="Times New Roman" w:hAnsi="Times New Roman" w:cs="Times New Roman"/>
                <w:sz w:val="24"/>
                <w:szCs w:val="24"/>
              </w:rPr>
              <w:t xml:space="preserve"> </w:t>
            </w:r>
            <w:r w:rsidRPr="0071222E">
              <w:rPr>
                <w:rFonts w:ascii="Times New Roman" w:hAnsi="Times New Roman" w:cs="Times New Roman"/>
                <w:sz w:val="24"/>
                <w:szCs w:val="24"/>
              </w:rPr>
              <w:lastRenderedPageBreak/>
              <w:t>в части информирования контролируемых лиц</w:t>
            </w:r>
          </w:p>
        </w:tc>
        <w:tc>
          <w:tcPr>
            <w:tcW w:w="4820" w:type="dxa"/>
          </w:tcPr>
          <w:p w14:paraId="2397125F" w14:textId="77777777" w:rsidR="00DA4E17"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lastRenderedPageBreak/>
              <w:t>C = (a / b) x 100%</w:t>
            </w:r>
          </w:p>
          <w:p w14:paraId="75A88586" w14:textId="77777777" w:rsidR="00DA4E17" w:rsidRPr="0071222E" w:rsidRDefault="00DA4E17" w:rsidP="00DA4E17">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w:t>
            </w:r>
            <w:r w:rsidR="00871A38" w:rsidRPr="0071222E">
              <w:rPr>
                <w:rFonts w:ascii="Times New Roman" w:hAnsi="Times New Roman" w:cs="Times New Roman"/>
                <w:sz w:val="24"/>
                <w:szCs w:val="24"/>
              </w:rPr>
              <w:t xml:space="preserve"> по разделу</w:t>
            </w:r>
            <w:r w:rsidRPr="0071222E">
              <w:rPr>
                <w:rFonts w:ascii="Times New Roman" w:hAnsi="Times New Roman" w:cs="Times New Roman"/>
                <w:sz w:val="24"/>
                <w:szCs w:val="24"/>
              </w:rPr>
              <w:t xml:space="preserve">, предусмотренных программой </w:t>
            </w:r>
            <w:r w:rsidRPr="0071222E">
              <w:rPr>
                <w:rFonts w:ascii="Times New Roman" w:hAnsi="Times New Roman" w:cs="Times New Roman"/>
                <w:sz w:val="24"/>
                <w:szCs w:val="24"/>
              </w:rPr>
              <w:lastRenderedPageBreak/>
              <w:t>профилактики;</w:t>
            </w:r>
          </w:p>
          <w:p w14:paraId="5D175CAA" w14:textId="6AC055CD" w:rsidR="00FE36BD" w:rsidRPr="0071222E" w:rsidRDefault="00DA4E17"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 xml:space="preserve">b – общее количество </w:t>
            </w:r>
            <w:r w:rsidR="00871A38" w:rsidRPr="0071222E">
              <w:rPr>
                <w:rFonts w:ascii="Times New Roman" w:hAnsi="Times New Roman" w:cs="Times New Roman"/>
                <w:sz w:val="24"/>
                <w:szCs w:val="24"/>
              </w:rPr>
              <w:t xml:space="preserve">предусмотренных </w:t>
            </w:r>
            <w:r w:rsidRPr="0071222E">
              <w:rPr>
                <w:rFonts w:ascii="Times New Roman" w:hAnsi="Times New Roman" w:cs="Times New Roman"/>
                <w:sz w:val="24"/>
                <w:szCs w:val="24"/>
              </w:rPr>
              <w:t>мероприятий по разделу программы профилактики</w:t>
            </w:r>
          </w:p>
        </w:tc>
        <w:tc>
          <w:tcPr>
            <w:tcW w:w="1435" w:type="dxa"/>
          </w:tcPr>
          <w:p w14:paraId="644AD0AE" w14:textId="77777777" w:rsidR="00FE36BD" w:rsidRPr="0071222E" w:rsidRDefault="00FE36BD"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lastRenderedPageBreak/>
              <w:t>100%</w:t>
            </w:r>
          </w:p>
        </w:tc>
      </w:tr>
      <w:tr w:rsidR="00871A38" w:rsidRPr="0071222E" w14:paraId="68A4058D" w14:textId="77777777" w:rsidTr="008F7726">
        <w:tc>
          <w:tcPr>
            <w:tcW w:w="561" w:type="dxa"/>
          </w:tcPr>
          <w:p w14:paraId="6AD64012"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2</w:t>
            </w:r>
          </w:p>
        </w:tc>
        <w:tc>
          <w:tcPr>
            <w:tcW w:w="3091" w:type="dxa"/>
          </w:tcPr>
          <w:p w14:paraId="3864EFD2"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обобщения правоприменительной практики</w:t>
            </w:r>
          </w:p>
        </w:tc>
        <w:tc>
          <w:tcPr>
            <w:tcW w:w="4820" w:type="dxa"/>
          </w:tcPr>
          <w:p w14:paraId="135119BE"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29554852"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47C43167" w14:textId="6FA899D3"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4CA81E6C"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1AF57378" w14:textId="77777777" w:rsidTr="008F7726">
        <w:trPr>
          <w:trHeight w:val="641"/>
        </w:trPr>
        <w:tc>
          <w:tcPr>
            <w:tcW w:w="561" w:type="dxa"/>
          </w:tcPr>
          <w:p w14:paraId="7775D6C6"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3</w:t>
            </w:r>
          </w:p>
        </w:tc>
        <w:tc>
          <w:tcPr>
            <w:tcW w:w="3091" w:type="dxa"/>
          </w:tcPr>
          <w:p w14:paraId="7EBD60FD"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объявления предостережений</w:t>
            </w:r>
          </w:p>
        </w:tc>
        <w:tc>
          <w:tcPr>
            <w:tcW w:w="4820" w:type="dxa"/>
          </w:tcPr>
          <w:p w14:paraId="423EBBE0"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7BBA64D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38BBEF4A" w14:textId="32221EBA"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1CD7B989"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1FD7DF45" w14:textId="77777777" w:rsidTr="008F7726">
        <w:tc>
          <w:tcPr>
            <w:tcW w:w="561" w:type="dxa"/>
          </w:tcPr>
          <w:p w14:paraId="555B8CFF"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4</w:t>
            </w:r>
          </w:p>
        </w:tc>
        <w:tc>
          <w:tcPr>
            <w:tcW w:w="3091" w:type="dxa"/>
          </w:tcPr>
          <w:p w14:paraId="343CFAA3"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профилактических визитов</w:t>
            </w:r>
          </w:p>
        </w:tc>
        <w:tc>
          <w:tcPr>
            <w:tcW w:w="4820" w:type="dxa"/>
          </w:tcPr>
          <w:p w14:paraId="22681D8D"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0F427800"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0402604F" w14:textId="62018EC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6A35750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747BAB68" w14:textId="77777777" w:rsidTr="008F7726">
        <w:tc>
          <w:tcPr>
            <w:tcW w:w="561" w:type="dxa"/>
          </w:tcPr>
          <w:p w14:paraId="379D1D5A"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5</w:t>
            </w:r>
          </w:p>
        </w:tc>
        <w:tc>
          <w:tcPr>
            <w:tcW w:w="3091" w:type="dxa"/>
          </w:tcPr>
          <w:p w14:paraId="217BE3E2"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консультирования</w:t>
            </w:r>
          </w:p>
        </w:tc>
        <w:tc>
          <w:tcPr>
            <w:tcW w:w="4820" w:type="dxa"/>
          </w:tcPr>
          <w:p w14:paraId="28E214F1"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044A321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2D70CD0A" w14:textId="70CF2D8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5B76B7F2"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r w:rsidR="00871A38" w:rsidRPr="0071222E" w14:paraId="205CB900" w14:textId="77777777" w:rsidTr="008F7726">
        <w:tc>
          <w:tcPr>
            <w:tcW w:w="561" w:type="dxa"/>
          </w:tcPr>
          <w:p w14:paraId="476BB595" w14:textId="77777777" w:rsidR="00871A38" w:rsidRPr="0071222E" w:rsidRDefault="00871A38" w:rsidP="00382FE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6</w:t>
            </w:r>
          </w:p>
        </w:tc>
        <w:tc>
          <w:tcPr>
            <w:tcW w:w="3091" w:type="dxa"/>
          </w:tcPr>
          <w:p w14:paraId="0A21F843" w14:textId="77777777" w:rsidR="00871A38" w:rsidRPr="0071222E" w:rsidRDefault="00871A38" w:rsidP="00871A38">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Реализация мероприятий, предусмотренных программой профилактики, в части проведения самообследования контролируемых лиц</w:t>
            </w:r>
          </w:p>
        </w:tc>
        <w:tc>
          <w:tcPr>
            <w:tcW w:w="4820" w:type="dxa"/>
          </w:tcPr>
          <w:p w14:paraId="543DE1BA"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C = (a / b) x 100%</w:t>
            </w:r>
          </w:p>
          <w:p w14:paraId="65099008"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a – количество исполненных мероприятий по разделу, предусмотренных программой профилактики;</w:t>
            </w:r>
          </w:p>
          <w:p w14:paraId="3AE77F96" w14:textId="57126796"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b – общее количество предусмотренных мероприятий по разделу программы профилактики</w:t>
            </w:r>
          </w:p>
        </w:tc>
        <w:tc>
          <w:tcPr>
            <w:tcW w:w="1435" w:type="dxa"/>
          </w:tcPr>
          <w:p w14:paraId="5E1680EC" w14:textId="77777777" w:rsidR="00871A38" w:rsidRPr="0071222E" w:rsidRDefault="00871A38" w:rsidP="0037787B">
            <w:pPr>
              <w:autoSpaceDE w:val="0"/>
              <w:autoSpaceDN w:val="0"/>
              <w:adjustRightInd w:val="0"/>
              <w:rPr>
                <w:rFonts w:ascii="Times New Roman" w:hAnsi="Times New Roman" w:cs="Times New Roman"/>
                <w:sz w:val="24"/>
                <w:szCs w:val="24"/>
              </w:rPr>
            </w:pPr>
            <w:r w:rsidRPr="0071222E">
              <w:rPr>
                <w:rFonts w:ascii="Times New Roman" w:hAnsi="Times New Roman" w:cs="Times New Roman"/>
                <w:sz w:val="24"/>
                <w:szCs w:val="24"/>
              </w:rPr>
              <w:t>100%</w:t>
            </w:r>
          </w:p>
        </w:tc>
      </w:tr>
    </w:tbl>
    <w:p w14:paraId="2031F19F" w14:textId="77777777" w:rsidR="00C31337" w:rsidRPr="0071222E" w:rsidRDefault="00C31337" w:rsidP="00C31337">
      <w:pPr>
        <w:spacing w:after="0" w:line="240" w:lineRule="auto"/>
        <w:jc w:val="both"/>
        <w:rPr>
          <w:rFonts w:ascii="Times New Roman" w:hAnsi="Times New Roman" w:cs="Times New Roman"/>
          <w:sz w:val="28"/>
          <w:szCs w:val="28"/>
        </w:rPr>
      </w:pPr>
    </w:p>
    <w:p w14:paraId="370F1237" w14:textId="77777777" w:rsidR="00FE36BD" w:rsidRPr="0071222E" w:rsidRDefault="00FE36BD" w:rsidP="00FE36BD">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Оценка эффективности реализации программы профилактики рассчитывается ежегодно (по итогам календарного года до 1 марта года, следующего за отчетным) по следующей формуле:</w:t>
      </w:r>
    </w:p>
    <w:p w14:paraId="583A9D53" w14:textId="77777777" w:rsidR="001C21B5" w:rsidRPr="0071222E" w:rsidRDefault="001C21B5" w:rsidP="00FE36BD">
      <w:pPr>
        <w:spacing w:after="0" w:line="240" w:lineRule="auto"/>
        <w:ind w:firstLine="708"/>
        <w:jc w:val="both"/>
        <w:rPr>
          <w:rFonts w:ascii="Times New Roman" w:hAnsi="Times New Roman" w:cs="Times New Roman"/>
          <w:sz w:val="28"/>
          <w:szCs w:val="28"/>
        </w:rPr>
      </w:pPr>
    </w:p>
    <w:p w14:paraId="5BB24EB8" w14:textId="77777777" w:rsidR="00FE36BD" w:rsidRPr="0071222E" w:rsidRDefault="00FE36BD" w:rsidP="001C21B5">
      <w:pPr>
        <w:spacing w:after="0" w:line="240" w:lineRule="auto"/>
        <w:jc w:val="center"/>
        <w:rPr>
          <w:rFonts w:ascii="Times New Roman" w:hAnsi="Times New Roman" w:cs="Times New Roman"/>
          <w:sz w:val="28"/>
          <w:szCs w:val="28"/>
        </w:rPr>
      </w:pPr>
      <w:proofErr w:type="spellStart"/>
      <w:r w:rsidRPr="0071222E">
        <w:rPr>
          <w:rFonts w:ascii="Times New Roman" w:hAnsi="Times New Roman" w:cs="Times New Roman"/>
          <w:sz w:val="28"/>
          <w:szCs w:val="28"/>
        </w:rPr>
        <w:t>П</w:t>
      </w:r>
      <w:r w:rsidRPr="0071222E">
        <w:rPr>
          <w:rFonts w:ascii="Times New Roman" w:hAnsi="Times New Roman" w:cs="Times New Roman"/>
          <w:sz w:val="28"/>
          <w:szCs w:val="28"/>
          <w:vertAlign w:val="subscript"/>
        </w:rPr>
        <w:t>эффект</w:t>
      </w:r>
      <w:proofErr w:type="spellEnd"/>
      <w:r w:rsidRPr="0071222E">
        <w:rPr>
          <w:rFonts w:ascii="Times New Roman" w:hAnsi="Times New Roman" w:cs="Times New Roman"/>
          <w:sz w:val="28"/>
          <w:szCs w:val="28"/>
        </w:rPr>
        <w:t xml:space="preserve"> = </w:t>
      </w:r>
      <w:r w:rsidR="001C21B5" w:rsidRPr="0071222E">
        <w:rPr>
          <w:rFonts w:ascii="Times New Roman" w:hAnsi="Times New Roman" w:cs="Times New Roman"/>
          <w:sz w:val="28"/>
          <w:szCs w:val="28"/>
        </w:rPr>
        <w:t>∑</w:t>
      </w:r>
      <w:r w:rsidR="001C21B5" w:rsidRPr="0071222E">
        <w:rPr>
          <w:rFonts w:ascii="Times New Roman" w:hAnsi="Times New Roman" w:cs="Times New Roman"/>
          <w:sz w:val="28"/>
          <w:szCs w:val="28"/>
          <w:vertAlign w:val="subscript"/>
        </w:rPr>
        <w:t>показ</w:t>
      </w:r>
      <w:r w:rsidR="001C21B5" w:rsidRPr="0071222E">
        <w:rPr>
          <w:rFonts w:ascii="Times New Roman" w:hAnsi="Times New Roman" w:cs="Times New Roman"/>
          <w:sz w:val="28"/>
          <w:szCs w:val="28"/>
        </w:rPr>
        <w:t xml:space="preserve"> / </w:t>
      </w:r>
      <w:proofErr w:type="spellStart"/>
      <w:r w:rsidR="001C21B5" w:rsidRPr="0071222E">
        <w:rPr>
          <w:rFonts w:ascii="Times New Roman" w:hAnsi="Times New Roman" w:cs="Times New Roman"/>
          <w:sz w:val="28"/>
          <w:szCs w:val="28"/>
        </w:rPr>
        <w:t>О</w:t>
      </w:r>
      <w:r w:rsidR="001C21B5" w:rsidRPr="0071222E">
        <w:rPr>
          <w:rFonts w:ascii="Times New Roman" w:hAnsi="Times New Roman" w:cs="Times New Roman"/>
          <w:sz w:val="28"/>
          <w:szCs w:val="28"/>
          <w:vertAlign w:val="subscript"/>
        </w:rPr>
        <w:t>показ</w:t>
      </w:r>
      <w:proofErr w:type="spellEnd"/>
      <w:r w:rsidR="001C21B5" w:rsidRPr="0071222E">
        <w:rPr>
          <w:rFonts w:ascii="Times New Roman" w:hAnsi="Times New Roman" w:cs="Times New Roman"/>
          <w:sz w:val="28"/>
          <w:szCs w:val="28"/>
        </w:rPr>
        <w:t xml:space="preserve"> Х 100 %</w:t>
      </w:r>
    </w:p>
    <w:p w14:paraId="6282D351" w14:textId="77777777" w:rsidR="00FE36BD" w:rsidRPr="0071222E" w:rsidRDefault="00FE36BD" w:rsidP="00FE36BD">
      <w:pPr>
        <w:spacing w:after="0" w:line="240" w:lineRule="auto"/>
        <w:jc w:val="both"/>
        <w:rPr>
          <w:rFonts w:ascii="Times New Roman" w:hAnsi="Times New Roman" w:cs="Times New Roman"/>
          <w:sz w:val="28"/>
          <w:szCs w:val="28"/>
        </w:rPr>
      </w:pPr>
    </w:p>
    <w:p w14:paraId="4FF1A889" w14:textId="77777777" w:rsidR="00FE36BD" w:rsidRPr="0071222E" w:rsidRDefault="001C21B5" w:rsidP="00FE36BD">
      <w:pPr>
        <w:spacing w:after="0" w:line="240" w:lineRule="auto"/>
        <w:jc w:val="both"/>
        <w:rPr>
          <w:rFonts w:ascii="Times New Roman" w:hAnsi="Times New Roman" w:cs="Times New Roman"/>
          <w:sz w:val="28"/>
          <w:szCs w:val="28"/>
        </w:rPr>
      </w:pPr>
      <w:r w:rsidRPr="0071222E">
        <w:rPr>
          <w:rFonts w:ascii="Times New Roman" w:hAnsi="Times New Roman" w:cs="Times New Roman"/>
          <w:sz w:val="28"/>
          <w:szCs w:val="28"/>
        </w:rPr>
        <w:t>∑</w:t>
      </w:r>
      <w:r w:rsidRPr="0071222E">
        <w:rPr>
          <w:rFonts w:ascii="Times New Roman" w:hAnsi="Times New Roman" w:cs="Times New Roman"/>
          <w:sz w:val="28"/>
          <w:szCs w:val="28"/>
          <w:vertAlign w:val="subscript"/>
        </w:rPr>
        <w:t>показ</w:t>
      </w:r>
      <w:r w:rsidR="00FE36BD" w:rsidRPr="0071222E">
        <w:rPr>
          <w:rFonts w:ascii="Times New Roman" w:hAnsi="Times New Roman" w:cs="Times New Roman"/>
          <w:sz w:val="28"/>
          <w:szCs w:val="28"/>
        </w:rPr>
        <w:t xml:space="preserve"> - сумма целевых показателей программы по итогам календарного года;</w:t>
      </w:r>
    </w:p>
    <w:p w14:paraId="04DB6F02" w14:textId="77777777" w:rsidR="00FE36BD" w:rsidRPr="0071222E" w:rsidRDefault="001C21B5" w:rsidP="00FE36BD">
      <w:pPr>
        <w:spacing w:after="0" w:line="240" w:lineRule="auto"/>
        <w:jc w:val="both"/>
        <w:rPr>
          <w:rFonts w:ascii="Times New Roman" w:hAnsi="Times New Roman" w:cs="Times New Roman"/>
          <w:sz w:val="28"/>
          <w:szCs w:val="28"/>
        </w:rPr>
      </w:pPr>
      <w:proofErr w:type="spellStart"/>
      <w:r w:rsidRPr="0071222E">
        <w:rPr>
          <w:rFonts w:ascii="Times New Roman" w:hAnsi="Times New Roman" w:cs="Times New Roman"/>
          <w:sz w:val="28"/>
          <w:szCs w:val="28"/>
        </w:rPr>
        <w:t>О</w:t>
      </w:r>
      <w:r w:rsidRPr="0071222E">
        <w:rPr>
          <w:rFonts w:ascii="Times New Roman" w:hAnsi="Times New Roman" w:cs="Times New Roman"/>
          <w:sz w:val="28"/>
          <w:szCs w:val="28"/>
          <w:vertAlign w:val="subscript"/>
        </w:rPr>
        <w:t>показ</w:t>
      </w:r>
      <w:proofErr w:type="spellEnd"/>
      <w:r w:rsidR="00FE36BD" w:rsidRPr="0071222E">
        <w:rPr>
          <w:rFonts w:ascii="Times New Roman" w:hAnsi="Times New Roman" w:cs="Times New Roman"/>
          <w:sz w:val="28"/>
          <w:szCs w:val="28"/>
        </w:rPr>
        <w:t xml:space="preserve"> - общее количество целевых показателей программы.</w:t>
      </w:r>
    </w:p>
    <w:p w14:paraId="713E4E08" w14:textId="77777777" w:rsidR="00C55639" w:rsidRPr="0071222E" w:rsidRDefault="00C55639" w:rsidP="00FE36BD">
      <w:pPr>
        <w:spacing w:after="0" w:line="240" w:lineRule="auto"/>
        <w:jc w:val="both"/>
        <w:rPr>
          <w:rFonts w:ascii="Times New Roman" w:hAnsi="Times New Roman" w:cs="Times New Roman"/>
          <w:sz w:val="28"/>
          <w:szCs w:val="28"/>
        </w:rPr>
      </w:pPr>
    </w:p>
    <w:p w14:paraId="2202BA53" w14:textId="77777777" w:rsidR="001C21B5" w:rsidRPr="0071222E" w:rsidRDefault="001C21B5" w:rsidP="001C21B5">
      <w:pPr>
        <w:spacing w:after="0" w:line="240" w:lineRule="auto"/>
        <w:jc w:val="center"/>
        <w:rPr>
          <w:rFonts w:ascii="Times New Roman" w:hAnsi="Times New Roman" w:cs="Times New Roman"/>
          <w:b/>
          <w:sz w:val="28"/>
          <w:szCs w:val="28"/>
        </w:rPr>
      </w:pPr>
      <w:r w:rsidRPr="0071222E">
        <w:rPr>
          <w:rFonts w:ascii="Times New Roman" w:hAnsi="Times New Roman" w:cs="Times New Roman"/>
          <w:b/>
          <w:sz w:val="28"/>
          <w:szCs w:val="28"/>
        </w:rPr>
        <w:t xml:space="preserve">ОЦЕНКА РЕЗУЛЬТАТИВНОСТИ </w:t>
      </w:r>
    </w:p>
    <w:p w14:paraId="5DB2BD92" w14:textId="77777777" w:rsidR="001C21B5" w:rsidRPr="0071222E" w:rsidRDefault="001C21B5" w:rsidP="001C21B5">
      <w:pPr>
        <w:spacing w:after="0" w:line="240" w:lineRule="auto"/>
        <w:jc w:val="center"/>
        <w:rPr>
          <w:rFonts w:ascii="Times New Roman" w:hAnsi="Times New Roman" w:cs="Times New Roman"/>
          <w:sz w:val="28"/>
          <w:szCs w:val="28"/>
        </w:rPr>
      </w:pPr>
      <w:r w:rsidRPr="0071222E">
        <w:rPr>
          <w:rFonts w:ascii="Times New Roman" w:hAnsi="Times New Roman" w:cs="Times New Roman"/>
          <w:b/>
          <w:sz w:val="28"/>
          <w:szCs w:val="28"/>
        </w:rPr>
        <w:t>ПРОФИЛАКТИЧЕСКОЙ РАБОТЫ</w:t>
      </w:r>
    </w:p>
    <w:p w14:paraId="2D1F6574" w14:textId="77777777" w:rsidR="001C21B5" w:rsidRPr="0071222E" w:rsidRDefault="001C21B5" w:rsidP="001C21B5">
      <w:pPr>
        <w:spacing w:after="0" w:line="240" w:lineRule="auto"/>
        <w:jc w:val="both"/>
        <w:rPr>
          <w:rFonts w:ascii="Times New Roman" w:hAnsi="Times New Roman" w:cs="Times New Roman"/>
          <w:sz w:val="16"/>
          <w:szCs w:val="16"/>
        </w:rPr>
      </w:pPr>
    </w:p>
    <w:tbl>
      <w:tblPr>
        <w:tblW w:w="9955" w:type="dxa"/>
        <w:tblInd w:w="-5" w:type="dxa"/>
        <w:tblLayout w:type="fixed"/>
        <w:tblCellMar>
          <w:top w:w="102" w:type="dxa"/>
          <w:left w:w="62" w:type="dxa"/>
          <w:bottom w:w="102" w:type="dxa"/>
          <w:right w:w="62" w:type="dxa"/>
        </w:tblCellMar>
        <w:tblLook w:val="0000" w:firstRow="0" w:lastRow="0" w:firstColumn="0" w:lastColumn="0" w:noHBand="0" w:noVBand="0"/>
      </w:tblPr>
      <w:tblGrid>
        <w:gridCol w:w="3186"/>
        <w:gridCol w:w="1701"/>
        <w:gridCol w:w="1650"/>
        <w:gridCol w:w="1701"/>
        <w:gridCol w:w="1717"/>
      </w:tblGrid>
      <w:tr w:rsidR="001C21B5" w:rsidRPr="0071222E" w14:paraId="5DA35C76" w14:textId="77777777" w:rsidTr="0050196F">
        <w:tc>
          <w:tcPr>
            <w:tcW w:w="3186" w:type="dxa"/>
            <w:tcBorders>
              <w:top w:val="single" w:sz="4" w:space="0" w:color="auto"/>
              <w:left w:val="single" w:sz="4" w:space="0" w:color="auto"/>
              <w:bottom w:val="single" w:sz="4" w:space="0" w:color="auto"/>
              <w:right w:val="single" w:sz="4" w:space="0" w:color="auto"/>
            </w:tcBorders>
          </w:tcPr>
          <w:p w14:paraId="2883DDB2"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Итоговая оценка результативности профилактической работы</w:t>
            </w:r>
          </w:p>
        </w:tc>
        <w:tc>
          <w:tcPr>
            <w:tcW w:w="1701" w:type="dxa"/>
            <w:tcBorders>
              <w:top w:val="single" w:sz="4" w:space="0" w:color="auto"/>
              <w:left w:val="single" w:sz="4" w:space="0" w:color="auto"/>
              <w:bottom w:val="single" w:sz="4" w:space="0" w:color="auto"/>
              <w:right w:val="single" w:sz="4" w:space="0" w:color="auto"/>
            </w:tcBorders>
          </w:tcPr>
          <w:p w14:paraId="65DCC53C"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60% и менее</w:t>
            </w:r>
          </w:p>
        </w:tc>
        <w:tc>
          <w:tcPr>
            <w:tcW w:w="1650" w:type="dxa"/>
            <w:tcBorders>
              <w:top w:val="single" w:sz="4" w:space="0" w:color="auto"/>
              <w:left w:val="single" w:sz="4" w:space="0" w:color="auto"/>
              <w:bottom w:val="single" w:sz="4" w:space="0" w:color="auto"/>
              <w:right w:val="single" w:sz="4" w:space="0" w:color="auto"/>
            </w:tcBorders>
          </w:tcPr>
          <w:p w14:paraId="61878B40"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61 – 75 %</w:t>
            </w:r>
          </w:p>
        </w:tc>
        <w:tc>
          <w:tcPr>
            <w:tcW w:w="1701" w:type="dxa"/>
            <w:tcBorders>
              <w:top w:val="single" w:sz="4" w:space="0" w:color="auto"/>
              <w:left w:val="single" w:sz="4" w:space="0" w:color="auto"/>
              <w:bottom w:val="single" w:sz="4" w:space="0" w:color="auto"/>
              <w:right w:val="single" w:sz="4" w:space="0" w:color="auto"/>
            </w:tcBorders>
          </w:tcPr>
          <w:p w14:paraId="27F60B24"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76 – 90 %</w:t>
            </w:r>
          </w:p>
        </w:tc>
        <w:tc>
          <w:tcPr>
            <w:tcW w:w="1717" w:type="dxa"/>
            <w:tcBorders>
              <w:top w:val="single" w:sz="4" w:space="0" w:color="auto"/>
              <w:left w:val="single" w:sz="4" w:space="0" w:color="auto"/>
              <w:bottom w:val="single" w:sz="4" w:space="0" w:color="auto"/>
              <w:right w:val="single" w:sz="4" w:space="0" w:color="auto"/>
            </w:tcBorders>
          </w:tcPr>
          <w:p w14:paraId="25162558"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4"/>
                <w:szCs w:val="24"/>
              </w:rPr>
            </w:pPr>
            <w:r w:rsidRPr="0071222E">
              <w:rPr>
                <w:rFonts w:ascii="Times New Roman" w:hAnsi="Times New Roman" w:cs="Times New Roman"/>
                <w:sz w:val="24"/>
                <w:szCs w:val="24"/>
              </w:rPr>
              <w:t>90 – 100 %</w:t>
            </w:r>
          </w:p>
        </w:tc>
      </w:tr>
      <w:tr w:rsidR="001C21B5" w:rsidRPr="0071222E" w14:paraId="2E4937E8" w14:textId="77777777" w:rsidTr="0050196F">
        <w:tc>
          <w:tcPr>
            <w:tcW w:w="3186" w:type="dxa"/>
            <w:tcBorders>
              <w:top w:val="single" w:sz="4" w:space="0" w:color="auto"/>
              <w:left w:val="single" w:sz="4" w:space="0" w:color="auto"/>
              <w:bottom w:val="single" w:sz="4" w:space="0" w:color="auto"/>
              <w:right w:val="single" w:sz="4" w:space="0" w:color="auto"/>
            </w:tcBorders>
          </w:tcPr>
          <w:p w14:paraId="5F1EFD3F" w14:textId="77777777" w:rsidR="001C21B5" w:rsidRPr="0071222E" w:rsidRDefault="001C21B5" w:rsidP="001C21B5">
            <w:pPr>
              <w:autoSpaceDE w:val="0"/>
              <w:autoSpaceDN w:val="0"/>
              <w:adjustRightInd w:val="0"/>
              <w:spacing w:after="0" w:line="240" w:lineRule="auto"/>
              <w:jc w:val="center"/>
              <w:rPr>
                <w:rFonts w:ascii="Times New Roman" w:hAnsi="Times New Roman" w:cs="Times New Roman"/>
                <w:sz w:val="28"/>
                <w:szCs w:val="28"/>
              </w:rPr>
            </w:pPr>
            <w:proofErr w:type="spellStart"/>
            <w:r w:rsidRPr="0071222E">
              <w:rPr>
                <w:rFonts w:ascii="Times New Roman" w:hAnsi="Times New Roman" w:cs="Times New Roman"/>
                <w:sz w:val="28"/>
                <w:szCs w:val="28"/>
              </w:rPr>
              <w:t>П</w:t>
            </w:r>
            <w:r w:rsidRPr="0071222E">
              <w:rPr>
                <w:rFonts w:ascii="Times New Roman" w:hAnsi="Times New Roman" w:cs="Times New Roman"/>
                <w:sz w:val="28"/>
                <w:szCs w:val="28"/>
                <w:vertAlign w:val="subscript"/>
              </w:rPr>
              <w:t>эффект</w:t>
            </w:r>
            <w:proofErr w:type="spellEnd"/>
          </w:p>
        </w:tc>
        <w:tc>
          <w:tcPr>
            <w:tcW w:w="1701" w:type="dxa"/>
            <w:tcBorders>
              <w:top w:val="single" w:sz="4" w:space="0" w:color="auto"/>
              <w:left w:val="single" w:sz="4" w:space="0" w:color="auto"/>
              <w:bottom w:val="single" w:sz="4" w:space="0" w:color="auto"/>
              <w:right w:val="single" w:sz="4" w:space="0" w:color="auto"/>
            </w:tcBorders>
          </w:tcPr>
          <w:p w14:paraId="42E646AF"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Недопустимый уровень</w:t>
            </w:r>
          </w:p>
        </w:tc>
        <w:tc>
          <w:tcPr>
            <w:tcW w:w="1650" w:type="dxa"/>
            <w:tcBorders>
              <w:top w:val="single" w:sz="4" w:space="0" w:color="auto"/>
              <w:left w:val="single" w:sz="4" w:space="0" w:color="auto"/>
              <w:bottom w:val="single" w:sz="4" w:space="0" w:color="auto"/>
              <w:right w:val="single" w:sz="4" w:space="0" w:color="auto"/>
            </w:tcBorders>
          </w:tcPr>
          <w:p w14:paraId="17327787"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Низкий уровень</w:t>
            </w:r>
          </w:p>
        </w:tc>
        <w:tc>
          <w:tcPr>
            <w:tcW w:w="1701" w:type="dxa"/>
            <w:tcBorders>
              <w:top w:val="single" w:sz="4" w:space="0" w:color="auto"/>
              <w:left w:val="single" w:sz="4" w:space="0" w:color="auto"/>
              <w:bottom w:val="single" w:sz="4" w:space="0" w:color="auto"/>
              <w:right w:val="single" w:sz="4" w:space="0" w:color="auto"/>
            </w:tcBorders>
          </w:tcPr>
          <w:p w14:paraId="06202241"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Плановый уровень</w:t>
            </w:r>
          </w:p>
        </w:tc>
        <w:tc>
          <w:tcPr>
            <w:tcW w:w="1717" w:type="dxa"/>
            <w:tcBorders>
              <w:top w:val="single" w:sz="4" w:space="0" w:color="auto"/>
              <w:left w:val="single" w:sz="4" w:space="0" w:color="auto"/>
              <w:bottom w:val="single" w:sz="4" w:space="0" w:color="auto"/>
              <w:right w:val="single" w:sz="4" w:space="0" w:color="auto"/>
            </w:tcBorders>
          </w:tcPr>
          <w:p w14:paraId="19CED189" w14:textId="77777777" w:rsidR="001C21B5" w:rsidRPr="0071222E" w:rsidRDefault="001C21B5" w:rsidP="001C21B5">
            <w:pPr>
              <w:autoSpaceDE w:val="0"/>
              <w:autoSpaceDN w:val="0"/>
              <w:adjustRightInd w:val="0"/>
              <w:spacing w:after="0" w:line="240" w:lineRule="auto"/>
              <w:rPr>
                <w:rFonts w:ascii="Times New Roman" w:hAnsi="Times New Roman" w:cs="Times New Roman"/>
                <w:sz w:val="24"/>
                <w:szCs w:val="24"/>
              </w:rPr>
            </w:pPr>
            <w:r w:rsidRPr="0071222E">
              <w:rPr>
                <w:rFonts w:ascii="Times New Roman" w:hAnsi="Times New Roman" w:cs="Times New Roman"/>
                <w:sz w:val="24"/>
                <w:szCs w:val="24"/>
              </w:rPr>
              <w:t>Уровень лидерства</w:t>
            </w:r>
          </w:p>
        </w:tc>
      </w:tr>
    </w:tbl>
    <w:p w14:paraId="49F28F87" w14:textId="77777777" w:rsidR="001C21B5" w:rsidRPr="0071222E" w:rsidRDefault="001C21B5" w:rsidP="001C21B5">
      <w:pPr>
        <w:spacing w:after="0" w:line="240" w:lineRule="auto"/>
        <w:ind w:firstLine="708"/>
        <w:jc w:val="both"/>
        <w:rPr>
          <w:rFonts w:ascii="Times New Roman" w:hAnsi="Times New Roman" w:cs="Times New Roman"/>
          <w:sz w:val="28"/>
          <w:szCs w:val="28"/>
        </w:rPr>
      </w:pPr>
    </w:p>
    <w:p w14:paraId="3646B736" w14:textId="13DBAA4B" w:rsidR="00A624FB" w:rsidRPr="00A54250" w:rsidRDefault="001C21B5" w:rsidP="003B26C9">
      <w:pPr>
        <w:spacing w:after="0" w:line="240" w:lineRule="auto"/>
        <w:ind w:firstLine="708"/>
        <w:jc w:val="both"/>
        <w:rPr>
          <w:rFonts w:ascii="Times New Roman" w:hAnsi="Times New Roman" w:cs="Times New Roman"/>
          <w:sz w:val="28"/>
          <w:szCs w:val="28"/>
        </w:rPr>
      </w:pPr>
      <w:r w:rsidRPr="0071222E">
        <w:rPr>
          <w:rFonts w:ascii="Times New Roman" w:hAnsi="Times New Roman" w:cs="Times New Roman"/>
          <w:sz w:val="28"/>
          <w:szCs w:val="28"/>
        </w:rPr>
        <w:t>Полученные данные об эффективности профилактических мероприятий учитываются при проведении итоговой оценки эффективности и результативности контрольно-надзорной деятельности в целом, так и инспекторского состава.</w:t>
      </w:r>
    </w:p>
    <w:sectPr w:rsidR="00A624FB" w:rsidRPr="00A54250" w:rsidSect="00503BD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3DB" w14:textId="77777777" w:rsidR="00CA26CB" w:rsidRDefault="00CA26CB" w:rsidP="008E21C3">
      <w:pPr>
        <w:spacing w:after="0" w:line="240" w:lineRule="auto"/>
      </w:pPr>
      <w:r>
        <w:separator/>
      </w:r>
    </w:p>
  </w:endnote>
  <w:endnote w:type="continuationSeparator" w:id="0">
    <w:p w14:paraId="4E6A9CA2" w14:textId="77777777" w:rsidR="00CA26CB" w:rsidRDefault="00CA26CB" w:rsidP="008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6B60" w14:textId="77777777" w:rsidR="00CA26CB" w:rsidRDefault="00CA26CB" w:rsidP="008E21C3">
      <w:pPr>
        <w:spacing w:after="0" w:line="240" w:lineRule="auto"/>
      </w:pPr>
      <w:r>
        <w:separator/>
      </w:r>
    </w:p>
  </w:footnote>
  <w:footnote w:type="continuationSeparator" w:id="0">
    <w:p w14:paraId="52E342E5" w14:textId="77777777" w:rsidR="00CA26CB" w:rsidRDefault="00CA26CB" w:rsidP="008E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7873285"/>
      <w:docPartObj>
        <w:docPartGallery w:val="Page Numbers (Top of Page)"/>
        <w:docPartUnique/>
      </w:docPartObj>
    </w:sdtPr>
    <w:sdtEndPr/>
    <w:sdtContent>
      <w:p w14:paraId="70581E73" w14:textId="2CF896B8" w:rsidR="001050F8" w:rsidRPr="001050F8" w:rsidRDefault="001050F8" w:rsidP="001050F8">
        <w:pPr>
          <w:pStyle w:val="ab"/>
          <w:jc w:val="center"/>
          <w:rPr>
            <w:rFonts w:ascii="Times New Roman" w:hAnsi="Times New Roman" w:cs="Times New Roman"/>
            <w:sz w:val="24"/>
            <w:szCs w:val="24"/>
          </w:rPr>
        </w:pPr>
        <w:r w:rsidRPr="001050F8">
          <w:rPr>
            <w:rFonts w:ascii="Times New Roman" w:hAnsi="Times New Roman" w:cs="Times New Roman"/>
            <w:sz w:val="24"/>
            <w:szCs w:val="24"/>
          </w:rPr>
          <w:fldChar w:fldCharType="begin"/>
        </w:r>
        <w:r w:rsidRPr="001050F8">
          <w:rPr>
            <w:rFonts w:ascii="Times New Roman" w:hAnsi="Times New Roman" w:cs="Times New Roman"/>
            <w:sz w:val="24"/>
            <w:szCs w:val="24"/>
          </w:rPr>
          <w:instrText>PAGE   \* MERGEFORMAT</w:instrText>
        </w:r>
        <w:r w:rsidRPr="001050F8">
          <w:rPr>
            <w:rFonts w:ascii="Times New Roman" w:hAnsi="Times New Roman" w:cs="Times New Roman"/>
            <w:sz w:val="24"/>
            <w:szCs w:val="24"/>
          </w:rPr>
          <w:fldChar w:fldCharType="separate"/>
        </w:r>
        <w:r w:rsidR="0031262A">
          <w:rPr>
            <w:rFonts w:ascii="Times New Roman" w:hAnsi="Times New Roman" w:cs="Times New Roman"/>
            <w:noProof/>
            <w:sz w:val="24"/>
            <w:szCs w:val="24"/>
          </w:rPr>
          <w:t>2</w:t>
        </w:r>
        <w:r w:rsidRPr="001050F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3CBB"/>
    <w:multiLevelType w:val="multilevel"/>
    <w:tmpl w:val="4AAC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6E42B2"/>
    <w:multiLevelType w:val="multilevel"/>
    <w:tmpl w:val="D8B663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61164B"/>
    <w:multiLevelType w:val="multilevel"/>
    <w:tmpl w:val="CE841E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44"/>
    <w:rsid w:val="00001FC4"/>
    <w:rsid w:val="00003FAC"/>
    <w:rsid w:val="00006FE9"/>
    <w:rsid w:val="000161C5"/>
    <w:rsid w:val="00016201"/>
    <w:rsid w:val="00020B22"/>
    <w:rsid w:val="00032202"/>
    <w:rsid w:val="00043C60"/>
    <w:rsid w:val="000452B3"/>
    <w:rsid w:val="00052F5F"/>
    <w:rsid w:val="00062283"/>
    <w:rsid w:val="0006270F"/>
    <w:rsid w:val="00064109"/>
    <w:rsid w:val="00091132"/>
    <w:rsid w:val="000A73B3"/>
    <w:rsid w:val="000B35D7"/>
    <w:rsid w:val="000B6ED6"/>
    <w:rsid w:val="000C4618"/>
    <w:rsid w:val="000C7AAB"/>
    <w:rsid w:val="000E2B03"/>
    <w:rsid w:val="001033DC"/>
    <w:rsid w:val="001050F8"/>
    <w:rsid w:val="00105145"/>
    <w:rsid w:val="0011131D"/>
    <w:rsid w:val="00123555"/>
    <w:rsid w:val="001335A5"/>
    <w:rsid w:val="00135BA9"/>
    <w:rsid w:val="00136215"/>
    <w:rsid w:val="0013706E"/>
    <w:rsid w:val="00160EA5"/>
    <w:rsid w:val="00172C9A"/>
    <w:rsid w:val="001751C7"/>
    <w:rsid w:val="00176614"/>
    <w:rsid w:val="001A371E"/>
    <w:rsid w:val="001B6D59"/>
    <w:rsid w:val="001C21B5"/>
    <w:rsid w:val="001C2F9D"/>
    <w:rsid w:val="001F54FA"/>
    <w:rsid w:val="001F624B"/>
    <w:rsid w:val="001F7F56"/>
    <w:rsid w:val="00211DE1"/>
    <w:rsid w:val="002308EF"/>
    <w:rsid w:val="00233C2D"/>
    <w:rsid w:val="00255945"/>
    <w:rsid w:val="00256833"/>
    <w:rsid w:val="00262B55"/>
    <w:rsid w:val="002667A8"/>
    <w:rsid w:val="00271B73"/>
    <w:rsid w:val="002861FD"/>
    <w:rsid w:val="002A3BCF"/>
    <w:rsid w:val="002A4682"/>
    <w:rsid w:val="002A4971"/>
    <w:rsid w:val="002C0DE1"/>
    <w:rsid w:val="002C7BAF"/>
    <w:rsid w:val="002D411D"/>
    <w:rsid w:val="002D6FB5"/>
    <w:rsid w:val="002F00CB"/>
    <w:rsid w:val="0031262A"/>
    <w:rsid w:val="00322D1C"/>
    <w:rsid w:val="00326BD4"/>
    <w:rsid w:val="00351766"/>
    <w:rsid w:val="0035330C"/>
    <w:rsid w:val="0035470C"/>
    <w:rsid w:val="00364336"/>
    <w:rsid w:val="003645E9"/>
    <w:rsid w:val="00371877"/>
    <w:rsid w:val="00382FE8"/>
    <w:rsid w:val="00397E4E"/>
    <w:rsid w:val="003A3BC8"/>
    <w:rsid w:val="003A5CE9"/>
    <w:rsid w:val="003A66EC"/>
    <w:rsid w:val="003B26C9"/>
    <w:rsid w:val="003B34FB"/>
    <w:rsid w:val="003B515D"/>
    <w:rsid w:val="003B7026"/>
    <w:rsid w:val="003C1199"/>
    <w:rsid w:val="003C2961"/>
    <w:rsid w:val="003C5963"/>
    <w:rsid w:val="003C6064"/>
    <w:rsid w:val="003E292C"/>
    <w:rsid w:val="003F43E3"/>
    <w:rsid w:val="003F77EE"/>
    <w:rsid w:val="004034CC"/>
    <w:rsid w:val="004036FC"/>
    <w:rsid w:val="00420CC6"/>
    <w:rsid w:val="00420EBA"/>
    <w:rsid w:val="00447571"/>
    <w:rsid w:val="004507B1"/>
    <w:rsid w:val="00454B7E"/>
    <w:rsid w:val="004643A2"/>
    <w:rsid w:val="00477463"/>
    <w:rsid w:val="00495866"/>
    <w:rsid w:val="00496E11"/>
    <w:rsid w:val="004A054B"/>
    <w:rsid w:val="004A3002"/>
    <w:rsid w:val="004B1C88"/>
    <w:rsid w:val="004E3ED3"/>
    <w:rsid w:val="004E4879"/>
    <w:rsid w:val="004E7E1B"/>
    <w:rsid w:val="004F5581"/>
    <w:rsid w:val="0050196F"/>
    <w:rsid w:val="00503BDB"/>
    <w:rsid w:val="00506085"/>
    <w:rsid w:val="00511063"/>
    <w:rsid w:val="00513A27"/>
    <w:rsid w:val="00517974"/>
    <w:rsid w:val="00527528"/>
    <w:rsid w:val="005512FF"/>
    <w:rsid w:val="00564FCB"/>
    <w:rsid w:val="00570C8C"/>
    <w:rsid w:val="00584086"/>
    <w:rsid w:val="00585C7A"/>
    <w:rsid w:val="00595952"/>
    <w:rsid w:val="00596066"/>
    <w:rsid w:val="005A0EDE"/>
    <w:rsid w:val="005C4B2B"/>
    <w:rsid w:val="005C6E62"/>
    <w:rsid w:val="005D3188"/>
    <w:rsid w:val="005D7408"/>
    <w:rsid w:val="005E2047"/>
    <w:rsid w:val="005E2B3F"/>
    <w:rsid w:val="005E328C"/>
    <w:rsid w:val="005E4FF7"/>
    <w:rsid w:val="005E6921"/>
    <w:rsid w:val="00600CA6"/>
    <w:rsid w:val="00607ABE"/>
    <w:rsid w:val="00613D61"/>
    <w:rsid w:val="00614005"/>
    <w:rsid w:val="00624288"/>
    <w:rsid w:val="00644FF8"/>
    <w:rsid w:val="006569B8"/>
    <w:rsid w:val="00656E3D"/>
    <w:rsid w:val="00665ECD"/>
    <w:rsid w:val="00666AFB"/>
    <w:rsid w:val="00667E00"/>
    <w:rsid w:val="00680A89"/>
    <w:rsid w:val="0068153F"/>
    <w:rsid w:val="0068509C"/>
    <w:rsid w:val="0069086A"/>
    <w:rsid w:val="0069142E"/>
    <w:rsid w:val="006969CA"/>
    <w:rsid w:val="00696ED0"/>
    <w:rsid w:val="006A3B68"/>
    <w:rsid w:val="006D0614"/>
    <w:rsid w:val="006D2F64"/>
    <w:rsid w:val="006D4514"/>
    <w:rsid w:val="006E0AE9"/>
    <w:rsid w:val="006E160E"/>
    <w:rsid w:val="006E4199"/>
    <w:rsid w:val="006F3922"/>
    <w:rsid w:val="0070059D"/>
    <w:rsid w:val="00707153"/>
    <w:rsid w:val="0071222E"/>
    <w:rsid w:val="00713F1C"/>
    <w:rsid w:val="00715454"/>
    <w:rsid w:val="00730C4B"/>
    <w:rsid w:val="00740EE3"/>
    <w:rsid w:val="007443E3"/>
    <w:rsid w:val="0075196E"/>
    <w:rsid w:val="00755BF3"/>
    <w:rsid w:val="00764E46"/>
    <w:rsid w:val="00770AF8"/>
    <w:rsid w:val="00790BF1"/>
    <w:rsid w:val="007A0ED1"/>
    <w:rsid w:val="007A25FC"/>
    <w:rsid w:val="007B576D"/>
    <w:rsid w:val="007C7563"/>
    <w:rsid w:val="007D2F83"/>
    <w:rsid w:val="007D55FF"/>
    <w:rsid w:val="007E01C4"/>
    <w:rsid w:val="007F1690"/>
    <w:rsid w:val="007F5779"/>
    <w:rsid w:val="008160E5"/>
    <w:rsid w:val="00827583"/>
    <w:rsid w:val="00837DB5"/>
    <w:rsid w:val="00852AB3"/>
    <w:rsid w:val="008568AA"/>
    <w:rsid w:val="00862C96"/>
    <w:rsid w:val="00871509"/>
    <w:rsid w:val="00871A38"/>
    <w:rsid w:val="008953C9"/>
    <w:rsid w:val="008A5B85"/>
    <w:rsid w:val="008A7028"/>
    <w:rsid w:val="008C00E4"/>
    <w:rsid w:val="008C3AB4"/>
    <w:rsid w:val="008D6EB3"/>
    <w:rsid w:val="008E21C3"/>
    <w:rsid w:val="008E2EBD"/>
    <w:rsid w:val="008E4478"/>
    <w:rsid w:val="008F6898"/>
    <w:rsid w:val="008F7726"/>
    <w:rsid w:val="00903418"/>
    <w:rsid w:val="00906117"/>
    <w:rsid w:val="009356EC"/>
    <w:rsid w:val="009462FB"/>
    <w:rsid w:val="00952D5F"/>
    <w:rsid w:val="00953697"/>
    <w:rsid w:val="0095520E"/>
    <w:rsid w:val="0096494B"/>
    <w:rsid w:val="00967091"/>
    <w:rsid w:val="00986C32"/>
    <w:rsid w:val="009934A3"/>
    <w:rsid w:val="009A109A"/>
    <w:rsid w:val="009A2A63"/>
    <w:rsid w:val="009A6D40"/>
    <w:rsid w:val="009A6FFA"/>
    <w:rsid w:val="009B17B9"/>
    <w:rsid w:val="009B4879"/>
    <w:rsid w:val="009B6501"/>
    <w:rsid w:val="009B744F"/>
    <w:rsid w:val="009D4163"/>
    <w:rsid w:val="009E5503"/>
    <w:rsid w:val="009E6B85"/>
    <w:rsid w:val="009E73E2"/>
    <w:rsid w:val="00A0153E"/>
    <w:rsid w:val="00A074AD"/>
    <w:rsid w:val="00A20629"/>
    <w:rsid w:val="00A227A8"/>
    <w:rsid w:val="00A2434C"/>
    <w:rsid w:val="00A26ABA"/>
    <w:rsid w:val="00A32E86"/>
    <w:rsid w:val="00A33BA2"/>
    <w:rsid w:val="00A359BE"/>
    <w:rsid w:val="00A373E5"/>
    <w:rsid w:val="00A54132"/>
    <w:rsid w:val="00A54250"/>
    <w:rsid w:val="00A624FB"/>
    <w:rsid w:val="00A67057"/>
    <w:rsid w:val="00A70619"/>
    <w:rsid w:val="00A70AF7"/>
    <w:rsid w:val="00AC794F"/>
    <w:rsid w:val="00AD5969"/>
    <w:rsid w:val="00AD5F24"/>
    <w:rsid w:val="00AE0435"/>
    <w:rsid w:val="00AE0E10"/>
    <w:rsid w:val="00AF4607"/>
    <w:rsid w:val="00B12D8D"/>
    <w:rsid w:val="00B15F0C"/>
    <w:rsid w:val="00B16B59"/>
    <w:rsid w:val="00B17FE4"/>
    <w:rsid w:val="00B27E1A"/>
    <w:rsid w:val="00B31369"/>
    <w:rsid w:val="00B35CE1"/>
    <w:rsid w:val="00B4132D"/>
    <w:rsid w:val="00B534A7"/>
    <w:rsid w:val="00B62DC5"/>
    <w:rsid w:val="00B6716C"/>
    <w:rsid w:val="00BA102D"/>
    <w:rsid w:val="00BA28BC"/>
    <w:rsid w:val="00BA578B"/>
    <w:rsid w:val="00BB4BB2"/>
    <w:rsid w:val="00BB526D"/>
    <w:rsid w:val="00BC1C48"/>
    <w:rsid w:val="00BC79CC"/>
    <w:rsid w:val="00BD0217"/>
    <w:rsid w:val="00BD48B7"/>
    <w:rsid w:val="00BE3400"/>
    <w:rsid w:val="00BF333B"/>
    <w:rsid w:val="00C04EDC"/>
    <w:rsid w:val="00C148D9"/>
    <w:rsid w:val="00C17E81"/>
    <w:rsid w:val="00C31337"/>
    <w:rsid w:val="00C33E7E"/>
    <w:rsid w:val="00C55639"/>
    <w:rsid w:val="00C63D7E"/>
    <w:rsid w:val="00C677DB"/>
    <w:rsid w:val="00C864D1"/>
    <w:rsid w:val="00C868FE"/>
    <w:rsid w:val="00C87853"/>
    <w:rsid w:val="00C87B67"/>
    <w:rsid w:val="00C97656"/>
    <w:rsid w:val="00CA0257"/>
    <w:rsid w:val="00CA26CB"/>
    <w:rsid w:val="00CA4C60"/>
    <w:rsid w:val="00CA78D0"/>
    <w:rsid w:val="00CB4ACC"/>
    <w:rsid w:val="00CC229A"/>
    <w:rsid w:val="00CD2D1C"/>
    <w:rsid w:val="00CE304F"/>
    <w:rsid w:val="00CE37C9"/>
    <w:rsid w:val="00D015E8"/>
    <w:rsid w:val="00D01AD9"/>
    <w:rsid w:val="00D1379C"/>
    <w:rsid w:val="00D13CE9"/>
    <w:rsid w:val="00D1627E"/>
    <w:rsid w:val="00D36D8D"/>
    <w:rsid w:val="00D41D37"/>
    <w:rsid w:val="00D43D1A"/>
    <w:rsid w:val="00D4552E"/>
    <w:rsid w:val="00D531D1"/>
    <w:rsid w:val="00D569FD"/>
    <w:rsid w:val="00D57544"/>
    <w:rsid w:val="00D62456"/>
    <w:rsid w:val="00D65758"/>
    <w:rsid w:val="00D65B73"/>
    <w:rsid w:val="00D65FEB"/>
    <w:rsid w:val="00D71044"/>
    <w:rsid w:val="00D745F7"/>
    <w:rsid w:val="00D81F62"/>
    <w:rsid w:val="00D85DAA"/>
    <w:rsid w:val="00D863AD"/>
    <w:rsid w:val="00D90657"/>
    <w:rsid w:val="00DA4E17"/>
    <w:rsid w:val="00DE7F40"/>
    <w:rsid w:val="00DF4DB0"/>
    <w:rsid w:val="00E06079"/>
    <w:rsid w:val="00E21235"/>
    <w:rsid w:val="00E264FA"/>
    <w:rsid w:val="00E341C0"/>
    <w:rsid w:val="00E36729"/>
    <w:rsid w:val="00E41661"/>
    <w:rsid w:val="00E52CDF"/>
    <w:rsid w:val="00E5791C"/>
    <w:rsid w:val="00E76B3A"/>
    <w:rsid w:val="00E844DF"/>
    <w:rsid w:val="00E94ACD"/>
    <w:rsid w:val="00E97434"/>
    <w:rsid w:val="00EA3105"/>
    <w:rsid w:val="00EB2037"/>
    <w:rsid w:val="00EB48E4"/>
    <w:rsid w:val="00EC3FF4"/>
    <w:rsid w:val="00ED23A9"/>
    <w:rsid w:val="00ED5C80"/>
    <w:rsid w:val="00EE02E0"/>
    <w:rsid w:val="00EE40A9"/>
    <w:rsid w:val="00F01BB2"/>
    <w:rsid w:val="00F06F8E"/>
    <w:rsid w:val="00F07F13"/>
    <w:rsid w:val="00F12855"/>
    <w:rsid w:val="00F154D6"/>
    <w:rsid w:val="00F1683D"/>
    <w:rsid w:val="00F2252D"/>
    <w:rsid w:val="00F23A5D"/>
    <w:rsid w:val="00F2582F"/>
    <w:rsid w:val="00F3643C"/>
    <w:rsid w:val="00F43E4E"/>
    <w:rsid w:val="00F52241"/>
    <w:rsid w:val="00F54CF2"/>
    <w:rsid w:val="00F67499"/>
    <w:rsid w:val="00F73D73"/>
    <w:rsid w:val="00F964E1"/>
    <w:rsid w:val="00FB5BD2"/>
    <w:rsid w:val="00FB5BEA"/>
    <w:rsid w:val="00FC23B3"/>
    <w:rsid w:val="00FE36BD"/>
    <w:rsid w:val="00FF38FD"/>
    <w:rsid w:val="00FF5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1599"/>
  <w15:docId w15:val="{33AD7FE9-DE56-4340-AA90-71EF0D5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3E3"/>
    <w:rPr>
      <w:color w:val="0563C1" w:themeColor="hyperlink"/>
      <w:u w:val="single"/>
    </w:rPr>
  </w:style>
  <w:style w:type="paragraph" w:styleId="a4">
    <w:name w:val="List Paragraph"/>
    <w:basedOn w:val="a"/>
    <w:uiPriority w:val="34"/>
    <w:qFormat/>
    <w:rsid w:val="00A70AF7"/>
    <w:pPr>
      <w:ind w:left="720"/>
      <w:contextualSpacing/>
    </w:pPr>
  </w:style>
  <w:style w:type="paragraph" w:styleId="a5">
    <w:name w:val="footnote text"/>
    <w:basedOn w:val="a"/>
    <w:link w:val="a6"/>
    <w:uiPriority w:val="99"/>
    <w:unhideWhenUsed/>
    <w:rsid w:val="008E21C3"/>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8E21C3"/>
    <w:rPr>
      <w:rFonts w:ascii="Calibri" w:eastAsia="Calibri" w:hAnsi="Calibri" w:cs="Times New Roman"/>
      <w:sz w:val="20"/>
      <w:szCs w:val="20"/>
    </w:rPr>
  </w:style>
  <w:style w:type="character" w:styleId="a7">
    <w:name w:val="footnote reference"/>
    <w:uiPriority w:val="99"/>
    <w:rsid w:val="008E21C3"/>
    <w:rPr>
      <w:vertAlign w:val="superscript"/>
    </w:rPr>
  </w:style>
  <w:style w:type="table" w:styleId="a8">
    <w:name w:val="Table Grid"/>
    <w:basedOn w:val="a1"/>
    <w:uiPriority w:val="39"/>
    <w:rsid w:val="00C3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A6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6E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6E3D"/>
    <w:rPr>
      <w:rFonts w:ascii="Segoe UI" w:hAnsi="Segoe UI" w:cs="Segoe UI"/>
      <w:sz w:val="18"/>
      <w:szCs w:val="18"/>
    </w:rPr>
  </w:style>
  <w:style w:type="paragraph" w:styleId="ab">
    <w:name w:val="header"/>
    <w:basedOn w:val="a"/>
    <w:link w:val="ac"/>
    <w:uiPriority w:val="99"/>
    <w:unhideWhenUsed/>
    <w:rsid w:val="003517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1766"/>
  </w:style>
  <w:style w:type="paragraph" w:styleId="ad">
    <w:name w:val="footer"/>
    <w:basedOn w:val="a"/>
    <w:link w:val="ae"/>
    <w:uiPriority w:val="99"/>
    <w:unhideWhenUsed/>
    <w:rsid w:val="003517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6384">
      <w:bodyDiv w:val="1"/>
      <w:marLeft w:val="0"/>
      <w:marRight w:val="0"/>
      <w:marTop w:val="0"/>
      <w:marBottom w:val="0"/>
      <w:divBdr>
        <w:top w:val="none" w:sz="0" w:space="0" w:color="auto"/>
        <w:left w:val="none" w:sz="0" w:space="0" w:color="auto"/>
        <w:bottom w:val="none" w:sz="0" w:space="0" w:color="auto"/>
        <w:right w:val="none" w:sz="0" w:space="0" w:color="auto"/>
      </w:divBdr>
    </w:div>
    <w:div w:id="915938144">
      <w:bodyDiv w:val="1"/>
      <w:marLeft w:val="0"/>
      <w:marRight w:val="0"/>
      <w:marTop w:val="0"/>
      <w:marBottom w:val="0"/>
      <w:divBdr>
        <w:top w:val="none" w:sz="0" w:space="0" w:color="auto"/>
        <w:left w:val="none" w:sz="0" w:space="0" w:color="auto"/>
        <w:bottom w:val="none" w:sz="0" w:space="0" w:color="auto"/>
        <w:right w:val="none" w:sz="0" w:space="0" w:color="auto"/>
      </w:divBdr>
    </w:div>
    <w:div w:id="14914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C241-0CBC-444F-B533-065B07E3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Д. Евтушенко</dc:creator>
  <cp:lastModifiedBy>Evgeniy A. Cherniatiev</cp:lastModifiedBy>
  <cp:revision>19</cp:revision>
  <cp:lastPrinted>2019-09-12T07:40:00Z</cp:lastPrinted>
  <dcterms:created xsi:type="dcterms:W3CDTF">2021-12-16T09:10:00Z</dcterms:created>
  <dcterms:modified xsi:type="dcterms:W3CDTF">2022-10-04T09:01:00Z</dcterms:modified>
</cp:coreProperties>
</file>